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7740"/>
      </w:tblGrid>
      <w:tr w:rsidR="002A23E9" w:rsidRPr="002A23E9" w14:paraId="6A753D9D" w14:textId="77777777" w:rsidTr="002A23E9">
        <w:tc>
          <w:tcPr>
            <w:tcW w:w="1980" w:type="dxa"/>
          </w:tcPr>
          <w:p w14:paraId="47C8990C" w14:textId="77777777" w:rsidR="002A23E9" w:rsidRPr="002A23E9" w:rsidRDefault="002A23E9" w:rsidP="00B75A4B">
            <w:pPr>
              <w:tabs>
                <w:tab w:val="left" w:pos="1572"/>
              </w:tabs>
              <w:spacing w:line="276" w:lineRule="auto"/>
              <w:rPr>
                <w:rFonts w:cstheme="minorHAnsi"/>
                <w:sz w:val="32"/>
                <w:szCs w:val="32"/>
              </w:rPr>
            </w:pPr>
            <w:bookmarkStart w:id="0" w:name="_Hlk29382558"/>
            <w:r w:rsidRPr="002A23E9">
              <w:rPr>
                <w:rFonts w:cstheme="minorHAnsi"/>
                <w:noProof/>
                <w:sz w:val="32"/>
                <w:szCs w:val="32"/>
              </w:rPr>
              <w:drawing>
                <wp:inline distT="0" distB="0" distL="0" distR="0" wp14:anchorId="2EC99E8E" wp14:editId="5135625E">
                  <wp:extent cx="1041587" cy="10896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487" cy="1188940"/>
                          </a:xfrm>
                          <a:prstGeom prst="rect">
                            <a:avLst/>
                          </a:prstGeom>
                          <a:noFill/>
                          <a:ln>
                            <a:noFill/>
                          </a:ln>
                        </pic:spPr>
                      </pic:pic>
                    </a:graphicData>
                  </a:graphic>
                </wp:inline>
              </w:drawing>
            </w:r>
          </w:p>
        </w:tc>
        <w:tc>
          <w:tcPr>
            <w:tcW w:w="360" w:type="dxa"/>
          </w:tcPr>
          <w:p w14:paraId="75A42ADC" w14:textId="0A0DAD2C" w:rsidR="002A23E9" w:rsidRPr="002A23E9" w:rsidRDefault="002A23E9">
            <w:pPr>
              <w:spacing w:line="276" w:lineRule="auto"/>
              <w:rPr>
                <w:rFonts w:cstheme="minorHAnsi"/>
                <w:sz w:val="28"/>
                <w:szCs w:val="28"/>
              </w:rPr>
            </w:pPr>
          </w:p>
        </w:tc>
        <w:tc>
          <w:tcPr>
            <w:tcW w:w="7740" w:type="dxa"/>
            <w:vAlign w:val="center"/>
          </w:tcPr>
          <w:p w14:paraId="028FF643" w14:textId="727D96F6" w:rsidR="00ED0538" w:rsidRPr="00EE51D6" w:rsidRDefault="00ED0538" w:rsidP="00ED0538">
            <w:pPr>
              <w:spacing w:line="276" w:lineRule="auto"/>
              <w:rPr>
                <w:rFonts w:cstheme="minorHAnsi"/>
                <w:sz w:val="28"/>
                <w:szCs w:val="28"/>
              </w:rPr>
            </w:pPr>
            <w:r w:rsidRPr="00EE51D6">
              <w:rPr>
                <w:rFonts w:cstheme="minorHAnsi"/>
                <w:sz w:val="28"/>
                <w:szCs w:val="28"/>
              </w:rPr>
              <w:t xml:space="preserve">Minimum Standards for ACVS Fellowship Training in </w:t>
            </w:r>
          </w:p>
          <w:permStart w:id="1467897196" w:edGrp="everyone"/>
          <w:p w14:paraId="67E70928" w14:textId="571555F3" w:rsidR="00ED0538" w:rsidRPr="00EE51D6" w:rsidRDefault="006D0233" w:rsidP="00ED0538">
            <w:pPr>
              <w:spacing w:line="276" w:lineRule="auto"/>
              <w:ind w:left="360" w:hanging="360"/>
              <w:rPr>
                <w:rFonts w:cstheme="minorHAnsi"/>
                <w:sz w:val="28"/>
                <w:szCs w:val="28"/>
              </w:rPr>
            </w:pPr>
            <w:r>
              <w:rPr>
                <w:rFonts w:cstheme="minorHAnsi"/>
                <w:noProof/>
                <w:sz w:val="28"/>
                <w:szCs w:val="28"/>
              </w:rPr>
              <mc:AlternateContent>
                <mc:Choice Requires="wps">
                  <w:drawing>
                    <wp:anchor distT="0" distB="0" distL="114300" distR="114300" simplePos="0" relativeHeight="251659264" behindDoc="0" locked="0" layoutInCell="1" allowOverlap="1" wp14:anchorId="204E7798" wp14:editId="20BBB127">
                      <wp:simplePos x="0" y="0"/>
                      <wp:positionH relativeFrom="column">
                        <wp:posOffset>12065</wp:posOffset>
                      </wp:positionH>
                      <wp:positionV relativeFrom="paragraph">
                        <wp:posOffset>221615</wp:posOffset>
                      </wp:positionV>
                      <wp:extent cx="45288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52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06A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7.45pt" to="357.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H5tAEAALcDAAAOAAAAZHJzL2Uyb0RvYy54bWysU02P0zAQvSPxHyzfadIKUBU13UNXcEFQ&#10;sfADvM64sbA91tg07b9n7LZZtCCEEBfHH+/NzHsz2dydvBNHoGQx9HK5aKWAoHGw4dDLr1/evVpL&#10;kbIKg3IYoJdnSPJu+/LFZoodrHBENwAJDhJSN8VejjnHrmmSHsGrtMAIgR8NkleZj3RoBlITR/eu&#10;WbXt22ZCGiKhhpT49v7yKLc1vjGg8ydjEmThesm15bpSXR/L2mw3qjuQiqPV1zLUP1ThlQ2cdA51&#10;r7IS38n+EspbTZjQ5IVG36AxVkPVwGqW7TM1D6OKULWwOSnONqX/F1Z/PO5J2IF7J0VQnlv0kEnZ&#10;w5jFDkNgA5HEsvg0xdQxfBf2dD2luKci+mTIly/LEafq7Xn2Fk5ZaL58/Wa1Xq+4Bfr21jwRI6X8&#10;HtCLsumls6HIVp06fkiZkzH0BuFDKeSSuu7y2UEBu/AZDEvhZMvKrkMEO0fiqLj9w7cqg2NVZKEY&#10;69xMav9MumILDepg/S1xRteMGPJM9DYg/S5rPt1KNRf8TfVFa5H9iMO5NqLawdNRXbpOchm/n8+V&#10;/vS/bX8AAAD//wMAUEsDBBQABgAIAAAAIQANz+x72wAAAAcBAAAPAAAAZHJzL2Rvd25yZXYueG1s&#10;TI7BTsMwEETvSPyDtUjcqJMCpYQ4VVUJIS6oTendjV0nYK8j20nD37OIA5xWszOaeeVqcpaNOsTO&#10;o4B8lgHT2HjVoRHwvn++WQKLSaKS1qMW8KUjrKrLi1IWyp9xp8c6GUYlGAspoE2pLziPTaudjDPf&#10;ayTv5IOTiWQwXAV5pnJn+TzLFtzJDmmhlb3etLr5rAcnwL6G8WA2Zh2Hl92i/tie5m/7UYjrq2n9&#10;BCzpKf2F4Qef0KEipqMfUEVmST9SUMDtHV2yH/L7HNjx98Grkv/nr74BAAD//wMAUEsBAi0AFAAG&#10;AAgAAAAhALaDOJL+AAAA4QEAABMAAAAAAAAAAAAAAAAAAAAAAFtDb250ZW50X1R5cGVzXS54bWxQ&#10;SwECLQAUAAYACAAAACEAOP0h/9YAAACUAQAACwAAAAAAAAAAAAAAAAAvAQAAX3JlbHMvLnJlbHNQ&#10;SwECLQAUAAYACAAAACEAMbwx+bQBAAC3AwAADgAAAAAAAAAAAAAAAAAuAgAAZHJzL2Uyb0RvYy54&#10;bWxQSwECLQAUAAYACAAAACEADc/se9sAAAAHAQAADwAAAAAAAAAAAAAAAAAOBAAAZHJzL2Rvd25y&#10;ZXYueG1sUEsFBgAAAAAEAAQA8wAAABYFAAAAAA==&#10;" strokecolor="black [3200]" strokeweight=".5pt">
                      <v:stroke joinstyle="miter"/>
                    </v:line>
                  </w:pict>
                </mc:Fallback>
              </mc:AlternateContent>
            </w:r>
            <w:r w:rsidR="004E3EBF">
              <w:rPr>
                <w:rFonts w:cstheme="minorHAnsi"/>
                <w:sz w:val="28"/>
                <w:szCs w:val="28"/>
              </w:rPr>
              <w:t xml:space="preserve"> </w:t>
            </w:r>
          </w:p>
          <w:permEnd w:id="1467897196"/>
          <w:p w14:paraId="6222C1E4" w14:textId="688F2B68" w:rsidR="002A23E9" w:rsidRPr="006D0233" w:rsidRDefault="006D0233" w:rsidP="003F0A7E">
            <w:pPr>
              <w:spacing w:before="60" w:line="276" w:lineRule="auto"/>
              <w:ind w:left="360" w:hanging="360"/>
              <w:rPr>
                <w:rFonts w:cstheme="minorHAnsi"/>
                <w:sz w:val="32"/>
                <w:szCs w:val="32"/>
              </w:rPr>
            </w:pPr>
            <w:r>
              <w:rPr>
                <w:rFonts w:cstheme="minorHAnsi"/>
                <w:noProof/>
                <w:sz w:val="28"/>
                <w:szCs w:val="28"/>
              </w:rPr>
              <mc:AlternateContent>
                <mc:Choice Requires="wps">
                  <w:drawing>
                    <wp:anchor distT="0" distB="0" distL="114300" distR="114300" simplePos="0" relativeHeight="251661312" behindDoc="0" locked="0" layoutInCell="1" allowOverlap="1" wp14:anchorId="433406AF" wp14:editId="21081D09">
                      <wp:simplePos x="0" y="0"/>
                      <wp:positionH relativeFrom="column">
                        <wp:posOffset>413385</wp:posOffset>
                      </wp:positionH>
                      <wp:positionV relativeFrom="paragraph">
                        <wp:posOffset>223520</wp:posOffset>
                      </wp:positionV>
                      <wp:extent cx="2108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67D8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7.6pt" to="198.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tEtQEAALcDAAAOAAAAZHJzL2Uyb0RvYy54bWysU8Fu2zAMvQ/YPwi6L3aCYiiMOD2k2C7D&#10;FqzbB6gyFQuVRIHSEufvRymJO6zDMAy90KL0HslH0uu7yTtxAEoWQy+Xi1YKCBoHG/a9/P7tw7tb&#10;KVJWYVAOA/TyBEnebd6+WR9jBysc0Q1AgoOE1B1jL8ecY9c0SY/gVVpghMCPBsmrzC7tm4HUkaN7&#10;16za9n1zRBoioYaU+Pb+/Cg3Nb4xoPMXYxJk4XrJteVqqdrHYpvNWnV7UnG0+lKG+o8qvLKBk86h&#10;7lVW4gfZF6G81YQJTV5o9A0aYzVUDaxm2f6m5mFUEaoWbk6Kc5vS64XVnw87Enbo5Y0UQXke0UMm&#10;ZfdjFlsMgRuIJG5Kn44xdQzfhh1dvBR3VERPhnz5shwx1d6e5t7ClIXmy9WyveWBSaGvb80zMVLK&#10;HwG9KIdeOhuKbNWpw6eUORlDrxB2SiHn1PWUTw4K2IWvYFgKJ1tWdl0i2DoSB8XjH56WRQbHqshC&#10;Mda5mdT+nXTBFhrUxfpX4oyuGTHkmehtQPpT1jxdSzVn/FX1WWuR/YjDqQ6itoO3oyq7bHJZv1/9&#10;Sn/+3zY/AQAA//8DAFBLAwQUAAYACAAAACEAla+LedwAAAAIAQAADwAAAGRycy9kb3ducmV2Lnht&#10;bEyPzU7DMBCE70i8g7VI3KjTVA0Q4lRVJYS4IJrC3Y23TsA/ke2k4e1ZxAGOOzOa/abazNawCUPs&#10;vROwXGTA0LVe9U4LeDs83twBi0k6JY13KOALI2zqy4tKlsqf3R6nJmlGJS6WUkCX0lByHtsOrYwL&#10;P6Aj7+SDlYnOoLkK8kzl1vA8ywpuZe/oQycH3HXYfjajFWCew/Sud3obx6d90Xy8nvKXwyTE9dW8&#10;fQCWcE5/YfjBJ3SoienoR6ciMwKK9ZKSAlbrHBj5q/tbEo6/Aq8r/n9A/Q0AAP//AwBQSwECLQAU&#10;AAYACAAAACEAtoM4kv4AAADhAQAAEwAAAAAAAAAAAAAAAAAAAAAAW0NvbnRlbnRfVHlwZXNdLnht&#10;bFBLAQItABQABgAIAAAAIQA4/SH/1gAAAJQBAAALAAAAAAAAAAAAAAAAAC8BAABfcmVscy8ucmVs&#10;c1BLAQItABQABgAIAAAAIQDQChtEtQEAALcDAAAOAAAAAAAAAAAAAAAAAC4CAABkcnMvZTJvRG9j&#10;LnhtbFBLAQItABQABgAIAAAAIQCVr4t53AAAAAgBAAAPAAAAAAAAAAAAAAAAAA8EAABkcnMvZG93&#10;bnJldi54bWxQSwUGAAAAAAQABADzAAAAGAUAAAAA&#10;" strokecolor="black [3200]" strokeweight=".5pt">
                      <v:stroke joinstyle="miter"/>
                    </v:line>
                  </w:pict>
                </mc:Fallback>
              </mc:AlternateContent>
            </w:r>
            <w:r w:rsidR="00ED0538" w:rsidRPr="006D0233">
              <w:rPr>
                <w:rFonts w:cstheme="minorHAnsi"/>
                <w:sz w:val="24"/>
                <w:szCs w:val="24"/>
              </w:rPr>
              <w:t xml:space="preserve">DATE: </w:t>
            </w:r>
            <w:permStart w:id="97006221" w:edGrp="everyone"/>
            <w:r w:rsidR="004E3EBF">
              <w:rPr>
                <w:rFonts w:cstheme="minorHAnsi"/>
                <w:sz w:val="24"/>
                <w:szCs w:val="24"/>
              </w:rPr>
              <w:t xml:space="preserve">   </w:t>
            </w:r>
            <w:permEnd w:id="97006221"/>
          </w:p>
        </w:tc>
      </w:tr>
    </w:tbl>
    <w:p w14:paraId="65BA64F0" w14:textId="3C97BD08" w:rsidR="002A23E9" w:rsidRPr="002A23E9" w:rsidRDefault="002A23E9" w:rsidP="00B75A4B">
      <w:pPr>
        <w:pStyle w:val="NoSpacing"/>
        <w:spacing w:line="276" w:lineRule="auto"/>
        <w:rPr>
          <w:rFonts w:cstheme="minorHAnsi"/>
          <w:b/>
          <w:bCs/>
          <w:color w:val="000000"/>
          <w:sz w:val="24"/>
          <w:szCs w:val="24"/>
        </w:rPr>
      </w:pPr>
    </w:p>
    <w:bookmarkEnd w:id="0"/>
    <w:p w14:paraId="5E6EB7ED" w14:textId="7B5433CE" w:rsidR="00857778" w:rsidRPr="002A23E9" w:rsidRDefault="00857778" w:rsidP="00B75A4B">
      <w:pPr>
        <w:pStyle w:val="NoSpacing"/>
        <w:spacing w:line="276" w:lineRule="auto"/>
        <w:rPr>
          <w:rFonts w:cstheme="minorHAnsi"/>
          <w:b/>
          <w:bCs/>
          <w:color w:val="000000"/>
          <w:sz w:val="24"/>
          <w:szCs w:val="24"/>
        </w:rPr>
      </w:pPr>
    </w:p>
    <w:p w14:paraId="4FD06CD3"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b/>
          <w:bCs/>
          <w:color w:val="000000"/>
        </w:rPr>
        <w:t xml:space="preserve">I. Objective </w:t>
      </w:r>
    </w:p>
    <w:p w14:paraId="09EBABBA"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The objective of an </w:t>
      </w:r>
      <w:r w:rsidRPr="002A23E9">
        <w:rPr>
          <w:rFonts w:asciiTheme="minorHAnsi" w:hAnsiTheme="minorHAnsi" w:cstheme="minorHAnsi"/>
          <w:b/>
          <w:bCs/>
          <w:color w:val="000000"/>
        </w:rPr>
        <w:t xml:space="preserve">ACVS </w:t>
      </w:r>
      <w:r>
        <w:rPr>
          <w:rFonts w:asciiTheme="minorHAnsi" w:hAnsiTheme="minorHAnsi" w:cstheme="minorHAnsi"/>
          <w:b/>
          <w:bCs/>
          <w:color w:val="000000"/>
        </w:rPr>
        <w:t>fellowship training program</w:t>
      </w:r>
      <w:r w:rsidRPr="002A23E9">
        <w:rPr>
          <w:rFonts w:asciiTheme="minorHAnsi" w:hAnsiTheme="minorHAnsi" w:cstheme="minorHAnsi"/>
          <w:b/>
          <w:bCs/>
          <w:color w:val="000000"/>
        </w:rPr>
        <w:t xml:space="preserve"> </w:t>
      </w:r>
      <w:r w:rsidRPr="002A23E9">
        <w:rPr>
          <w:rFonts w:asciiTheme="minorHAnsi" w:hAnsiTheme="minorHAnsi" w:cstheme="minorHAnsi"/>
          <w:color w:val="000000"/>
        </w:rPr>
        <w:t xml:space="preserve">is to build upon the surgical knowledge and experience obtained during surgical residency training through an intense period of applied focus in fellowship training </w:t>
      </w:r>
      <w:r>
        <w:rPr>
          <w:rFonts w:asciiTheme="minorHAnsi" w:hAnsiTheme="minorHAnsi" w:cstheme="minorHAnsi"/>
          <w:color w:val="000000"/>
        </w:rPr>
        <w:t>within an</w:t>
      </w:r>
      <w:r w:rsidRPr="002A23E9">
        <w:rPr>
          <w:rFonts w:asciiTheme="minorHAnsi" w:hAnsiTheme="minorHAnsi" w:cstheme="minorHAnsi"/>
          <w:color w:val="000000"/>
        </w:rPr>
        <w:t xml:space="preserve"> ACVS approved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fellowship training program should prepare its enrollees to successfully interact with other disciplines and to provide a leadership role in the surgical, medical, and lay communities in matters pertaining to veterinary surgery. It is expected that most graduates of fellowship training programs will devote a major portion of </w:t>
      </w:r>
      <w:r>
        <w:rPr>
          <w:rFonts w:asciiTheme="minorHAnsi" w:hAnsiTheme="minorHAnsi" w:cstheme="minorHAnsi"/>
          <w:color w:val="000000"/>
        </w:rPr>
        <w:t>their</w:t>
      </w:r>
      <w:r w:rsidRPr="002A23E9">
        <w:rPr>
          <w:rFonts w:asciiTheme="minorHAnsi" w:hAnsiTheme="minorHAnsi" w:cstheme="minorHAnsi"/>
          <w:color w:val="000000"/>
        </w:rPr>
        <w:t xml:space="preserve"> professional effort to the diagnosis, treatment, rehabilitation of patients</w:t>
      </w:r>
      <w:r>
        <w:rPr>
          <w:rFonts w:asciiTheme="minorHAnsi" w:hAnsiTheme="minorHAnsi" w:cstheme="minorHAnsi"/>
          <w:color w:val="000000"/>
        </w:rPr>
        <w:t>,</w:t>
      </w:r>
      <w:r w:rsidRPr="002A23E9">
        <w:rPr>
          <w:rFonts w:asciiTheme="minorHAnsi" w:hAnsiTheme="minorHAnsi" w:cstheme="minorHAnsi"/>
          <w:color w:val="000000"/>
        </w:rPr>
        <w:t xml:space="preserve"> and the generation of new knowledge in their fellowship discipline</w:t>
      </w:r>
      <w:r w:rsidRPr="002A23E9">
        <w:rPr>
          <w:rStyle w:val="CommentReference"/>
          <w:rFonts w:asciiTheme="minorHAnsi" w:hAnsiTheme="minorHAnsi" w:cstheme="minorHAnsi"/>
          <w:sz w:val="24"/>
          <w:szCs w:val="24"/>
        </w:rPr>
        <w:t>.</w:t>
      </w:r>
      <w:r w:rsidRPr="002A23E9">
        <w:rPr>
          <w:rFonts w:asciiTheme="minorHAnsi" w:hAnsiTheme="minorHAnsi" w:cstheme="minorHAnsi"/>
          <w:color w:val="000000"/>
        </w:rPr>
        <w:t xml:space="preserve"> </w:t>
      </w:r>
    </w:p>
    <w:p w14:paraId="3127C694"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An ACVS Fellow should have a high level of expertise in the selection of patients and have attained a high level of proficiency in performing surgical procedures as well as preoperative and postoperative care and management of morbidity related to the procedures in their fellowship training discipline.</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must be knowledgeable of the benefits and risks associated with a multidisciplinary approach to veterinary surgery. </w:t>
      </w:r>
    </w:p>
    <w:p w14:paraId="5DF9E498" w14:textId="77777777" w:rsidR="0075341E" w:rsidRPr="002A23E9" w:rsidRDefault="0075341E" w:rsidP="0075341E">
      <w:pPr>
        <w:pStyle w:val="CM16"/>
        <w:spacing w:after="332" w:line="276" w:lineRule="auto"/>
        <w:ind w:left="60"/>
        <w:rPr>
          <w:rFonts w:asciiTheme="minorHAnsi" w:hAnsiTheme="minorHAnsi" w:cstheme="minorHAnsi"/>
          <w:color w:val="000000"/>
        </w:rPr>
      </w:pPr>
      <w:r w:rsidRPr="002A23E9">
        <w:rPr>
          <w:rFonts w:asciiTheme="minorHAnsi" w:hAnsiTheme="minorHAnsi" w:cstheme="minorHAnsi"/>
          <w:b/>
          <w:bCs/>
          <w:color w:val="000000"/>
        </w:rPr>
        <w:t xml:space="preserve">II. Definitions: </w:t>
      </w:r>
    </w:p>
    <w:p w14:paraId="56C38A56" w14:textId="77777777" w:rsidR="0075341E" w:rsidRPr="002A23E9" w:rsidRDefault="0075341E" w:rsidP="0075341E">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A.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ACVS </w:t>
      </w:r>
      <w:r>
        <w:rPr>
          <w:rFonts w:asciiTheme="minorHAnsi" w:hAnsiTheme="minorHAnsi" w:cstheme="minorHAnsi"/>
          <w:b/>
          <w:bCs/>
          <w:color w:val="000000"/>
          <w:u w:val="single"/>
        </w:rPr>
        <w:t>fellowship training program</w:t>
      </w:r>
      <w:r w:rsidRPr="007F3A34">
        <w:rPr>
          <w:rFonts w:asciiTheme="minorHAnsi" w:hAnsiTheme="minorHAnsi" w:cstheme="minorHAnsi"/>
          <w:color w:val="000000"/>
        </w:rPr>
        <w:t xml:space="preserve">: </w:t>
      </w:r>
      <w:r>
        <w:rPr>
          <w:rFonts w:asciiTheme="minorHAnsi" w:hAnsiTheme="minorHAnsi" w:cstheme="minorHAnsi"/>
          <w:color w:val="000000"/>
        </w:rPr>
        <w:t>A</w:t>
      </w:r>
      <w:r w:rsidRPr="002A23E9">
        <w:rPr>
          <w:rFonts w:asciiTheme="minorHAnsi" w:hAnsiTheme="minorHAnsi" w:cstheme="minorHAnsi"/>
          <w:color w:val="000000"/>
        </w:rPr>
        <w:t xml:space="preserve"> mentored training program of specific application, duration, curriculum, and evaluation for completion as specified later in this document.</w:t>
      </w:r>
      <w:r>
        <w:rPr>
          <w:rFonts w:asciiTheme="minorHAnsi" w:hAnsiTheme="minorHAnsi" w:cstheme="minorHAnsi"/>
          <w:color w:val="000000"/>
        </w:rPr>
        <w:t xml:space="preserve"> </w:t>
      </w:r>
    </w:p>
    <w:p w14:paraId="269EED65" w14:textId="77777777" w:rsidR="0075341E" w:rsidRDefault="0075341E" w:rsidP="0075341E">
      <w:pPr>
        <w:pStyle w:val="CM2"/>
        <w:spacing w:line="276" w:lineRule="auto"/>
        <w:ind w:left="712" w:hanging="360"/>
        <w:rPr>
          <w:rFonts w:asciiTheme="minorHAnsi" w:hAnsiTheme="minorHAnsi" w:cstheme="minorHAnsi"/>
          <w:color w:val="000000"/>
        </w:rPr>
      </w:pPr>
    </w:p>
    <w:p w14:paraId="3A06019A" w14:textId="77777777" w:rsidR="0075341E" w:rsidRPr="002A23E9" w:rsidRDefault="0075341E" w:rsidP="0075341E">
      <w:pPr>
        <w:pStyle w:val="CM2"/>
        <w:spacing w:line="276" w:lineRule="auto"/>
        <w:ind w:left="712" w:hanging="360"/>
        <w:rPr>
          <w:rFonts w:asciiTheme="minorHAnsi" w:hAnsiTheme="minorHAnsi" w:cstheme="minorHAnsi"/>
          <w:b/>
          <w:bCs/>
          <w:color w:val="000000"/>
        </w:rPr>
      </w:pPr>
      <w:r w:rsidRPr="00870654">
        <w:rPr>
          <w:rFonts w:asciiTheme="minorHAnsi" w:hAnsiTheme="minorHAnsi" w:cstheme="minorHAnsi"/>
          <w:color w:val="000000"/>
        </w:rPr>
        <w:t>B.</w:t>
      </w:r>
      <w:r w:rsidRPr="002A23E9">
        <w:rPr>
          <w:rFonts w:asciiTheme="minorHAnsi" w:hAnsiTheme="minorHAnsi" w:cstheme="minorHAnsi"/>
          <w:b/>
          <w:bCs/>
          <w:color w:val="000000"/>
        </w:rPr>
        <w:t xml:space="preserve"> </w:t>
      </w:r>
      <w:r>
        <w:rPr>
          <w:rFonts w:asciiTheme="minorHAnsi" w:hAnsiTheme="minorHAnsi" w:cstheme="minorHAnsi"/>
          <w:b/>
          <w:bCs/>
          <w:color w:val="000000"/>
        </w:rPr>
        <w:tab/>
      </w:r>
      <w:r w:rsidRPr="002A23E9">
        <w:rPr>
          <w:rFonts w:asciiTheme="minorHAnsi" w:hAnsiTheme="minorHAnsi" w:cstheme="minorHAnsi"/>
          <w:b/>
          <w:bCs/>
          <w:color w:val="000000"/>
          <w:u w:val="single"/>
        </w:rPr>
        <w:t xml:space="preserve">Fellowship vs. </w:t>
      </w:r>
      <w:r>
        <w:rPr>
          <w:rFonts w:asciiTheme="minorHAnsi" w:hAnsiTheme="minorHAnsi" w:cstheme="minorHAnsi"/>
          <w:b/>
          <w:bCs/>
          <w:color w:val="000000"/>
          <w:u w:val="single"/>
        </w:rPr>
        <w:t>r</w:t>
      </w:r>
      <w:r w:rsidRPr="002A23E9">
        <w:rPr>
          <w:rFonts w:asciiTheme="minorHAnsi" w:hAnsiTheme="minorHAnsi" w:cstheme="minorHAnsi"/>
          <w:b/>
          <w:bCs/>
          <w:color w:val="000000"/>
          <w:u w:val="single"/>
        </w:rPr>
        <w:t>esidency</w:t>
      </w:r>
      <w:r w:rsidRPr="007F3A34">
        <w:rPr>
          <w:rFonts w:asciiTheme="minorHAnsi" w:hAnsiTheme="minorHAnsi" w:cstheme="minorHAnsi"/>
          <w:color w:val="000000"/>
        </w:rPr>
        <w:t>:</w:t>
      </w:r>
      <w:r w:rsidRPr="002A23E9">
        <w:rPr>
          <w:rFonts w:asciiTheme="minorHAnsi" w:hAnsiTheme="minorHAnsi" w:cstheme="minorHAnsi"/>
          <w:color w:val="000000"/>
        </w:rPr>
        <w:t xml:space="preserve"> Fellowship training programs are autonomous to a </w:t>
      </w:r>
      <w:r>
        <w:rPr>
          <w:rFonts w:asciiTheme="minorHAnsi" w:hAnsiTheme="minorHAnsi" w:cstheme="minorHAnsi"/>
          <w:color w:val="000000"/>
        </w:rPr>
        <w:t>s</w:t>
      </w:r>
      <w:r w:rsidRPr="002A23E9">
        <w:rPr>
          <w:rFonts w:asciiTheme="minorHAnsi" w:hAnsiTheme="minorHAnsi" w:cstheme="minorHAnsi"/>
          <w:color w:val="000000"/>
        </w:rPr>
        <w:t xml:space="preserve">urgical </w:t>
      </w:r>
      <w:r>
        <w:rPr>
          <w:rFonts w:asciiTheme="minorHAnsi" w:hAnsiTheme="minorHAnsi" w:cstheme="minorHAnsi"/>
          <w:color w:val="000000"/>
        </w:rPr>
        <w:t>r</w:t>
      </w:r>
      <w:r w:rsidRPr="002A23E9">
        <w:rPr>
          <w:rFonts w:asciiTheme="minorHAnsi" w:hAnsiTheme="minorHAnsi" w:cstheme="minorHAnsi"/>
          <w:color w:val="000000"/>
        </w:rPr>
        <w:t xml:space="preserve">esidency </w:t>
      </w:r>
      <w:r>
        <w:rPr>
          <w:rFonts w:asciiTheme="minorHAnsi" w:hAnsiTheme="minorHAnsi" w:cstheme="minorHAnsi"/>
          <w:color w:val="000000"/>
        </w:rPr>
        <w:t>p</w:t>
      </w:r>
      <w:r w:rsidRPr="002A23E9">
        <w:rPr>
          <w:rFonts w:asciiTheme="minorHAnsi" w:hAnsiTheme="minorHAnsi" w:cstheme="minorHAnsi"/>
          <w:color w:val="000000"/>
        </w:rPr>
        <w:t>rogram.</w:t>
      </w:r>
      <w:r>
        <w:rPr>
          <w:rFonts w:asciiTheme="minorHAnsi" w:hAnsiTheme="minorHAnsi" w:cstheme="minorHAnsi"/>
          <w:color w:val="000000"/>
        </w:rPr>
        <w:t xml:space="preserve"> </w:t>
      </w:r>
      <w:r w:rsidRPr="002A23E9">
        <w:rPr>
          <w:rFonts w:asciiTheme="minorHAnsi" w:hAnsiTheme="minorHAnsi" w:cstheme="minorHAnsi"/>
          <w:color w:val="000000"/>
        </w:rPr>
        <w:t>The surgical residency and ACVS fellowship training periods may not overlap.</w:t>
      </w:r>
      <w:r>
        <w:rPr>
          <w:rFonts w:asciiTheme="minorHAnsi" w:hAnsiTheme="minorHAnsi" w:cstheme="minorHAnsi"/>
          <w:color w:val="000000"/>
        </w:rPr>
        <w:t xml:space="preserve"> </w:t>
      </w:r>
      <w:r w:rsidRPr="002A23E9">
        <w:rPr>
          <w:rFonts w:asciiTheme="minorHAnsi" w:hAnsiTheme="minorHAnsi" w:cstheme="minorHAnsi"/>
          <w:color w:val="000000"/>
        </w:rPr>
        <w:t>ACVS fellowship training may occur at any time following completion of residency training and is distinguished from the general residency training by its focus on</w:t>
      </w:r>
      <w:r w:rsidRPr="002A23E9">
        <w:rPr>
          <w:rFonts w:asciiTheme="minorHAnsi" w:hAnsiTheme="minorHAnsi" w:cstheme="minorHAnsi"/>
          <w:bCs/>
          <w:color w:val="000000"/>
        </w:rPr>
        <w:t xml:space="preserve"> a specific area of veterinary surgery.</w:t>
      </w:r>
      <w:r w:rsidRPr="002A23E9">
        <w:rPr>
          <w:rFonts w:asciiTheme="minorHAnsi" w:hAnsiTheme="minorHAnsi" w:cstheme="minorHAnsi"/>
          <w:b/>
          <w:bCs/>
          <w:color w:val="000000"/>
        </w:rPr>
        <w:t xml:space="preserve"> </w:t>
      </w:r>
    </w:p>
    <w:p w14:paraId="1378367B" w14:textId="77777777" w:rsidR="0075341E" w:rsidRDefault="0075341E" w:rsidP="0075341E">
      <w:pPr>
        <w:pStyle w:val="CM2"/>
        <w:spacing w:line="276" w:lineRule="auto"/>
        <w:ind w:left="712" w:hanging="360"/>
        <w:rPr>
          <w:rFonts w:asciiTheme="minorHAnsi" w:hAnsiTheme="minorHAnsi" w:cstheme="minorHAnsi"/>
          <w:color w:val="000000"/>
        </w:rPr>
      </w:pPr>
    </w:p>
    <w:p w14:paraId="05CED5BE" w14:textId="77777777" w:rsidR="0075341E" w:rsidRPr="002A23E9" w:rsidRDefault="0075341E" w:rsidP="0075341E">
      <w:pPr>
        <w:pStyle w:val="CM2"/>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C.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Primary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 xml:space="preserve">entors and </w:t>
      </w:r>
      <w:r>
        <w:rPr>
          <w:rFonts w:asciiTheme="minorHAnsi" w:hAnsiTheme="minorHAnsi" w:cstheme="minorHAnsi"/>
          <w:b/>
          <w:bCs/>
          <w:color w:val="000000"/>
          <w:u w:val="single"/>
        </w:rPr>
        <w:t>program director</w:t>
      </w:r>
      <w:r w:rsidRPr="002A23E9">
        <w:rPr>
          <w:rFonts w:asciiTheme="minorHAnsi" w:hAnsiTheme="minorHAnsi" w:cstheme="minorHAnsi"/>
          <w:b/>
          <w:bCs/>
          <w:color w:val="000000"/>
          <w:u w:val="single"/>
        </w:rPr>
        <w:t>s</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Only an ACVS Diplomate, in good standing, who is an ACVS Fellow or ACVS Founding Fellow may mentor a fellow candidate or be on record as a </w:t>
      </w:r>
      <w:r>
        <w:rPr>
          <w:rFonts w:asciiTheme="minorHAnsi" w:hAnsiTheme="minorHAnsi" w:cstheme="minorHAnsi"/>
          <w:color w:val="000000"/>
        </w:rPr>
        <w:t>program director</w:t>
      </w:r>
      <w:r w:rsidRPr="002A23E9">
        <w:rPr>
          <w:rFonts w:asciiTheme="minorHAnsi" w:hAnsiTheme="minorHAnsi" w:cstheme="minorHAnsi"/>
          <w:color w:val="000000"/>
        </w:rPr>
        <w:t xml:space="preserve"> in the appropriate discipline.</w:t>
      </w:r>
      <w:r>
        <w:rPr>
          <w:rFonts w:asciiTheme="minorHAnsi" w:hAnsiTheme="minorHAnsi" w:cstheme="minorHAnsi"/>
          <w:color w:val="000000"/>
        </w:rPr>
        <w:t xml:space="preserve"> </w:t>
      </w:r>
      <w:r w:rsidRPr="002A23E9">
        <w:rPr>
          <w:rFonts w:asciiTheme="minorHAnsi" w:hAnsiTheme="minorHAnsi" w:cstheme="minorHAnsi"/>
          <w:color w:val="000000"/>
        </w:rPr>
        <w:t xml:space="preserve">Primary </w:t>
      </w:r>
      <w:r>
        <w:rPr>
          <w:rFonts w:asciiTheme="minorHAnsi" w:hAnsiTheme="minorHAnsi" w:cstheme="minorHAnsi"/>
          <w:color w:val="000000"/>
        </w:rPr>
        <w:t>m</w:t>
      </w:r>
      <w:r w:rsidRPr="002A23E9">
        <w:rPr>
          <w:rFonts w:asciiTheme="minorHAnsi" w:hAnsiTheme="minorHAnsi" w:cstheme="minorHAnsi"/>
          <w:color w:val="000000"/>
        </w:rPr>
        <w:t xml:space="preserve">entors and </w:t>
      </w:r>
      <w:r>
        <w:rPr>
          <w:rFonts w:asciiTheme="minorHAnsi" w:hAnsiTheme="minorHAnsi" w:cstheme="minorHAnsi"/>
          <w:color w:val="000000"/>
        </w:rPr>
        <w:t>program director</w:t>
      </w:r>
      <w:r w:rsidRPr="002A23E9">
        <w:rPr>
          <w:rFonts w:asciiTheme="minorHAnsi" w:hAnsiTheme="minorHAnsi" w:cstheme="minorHAnsi"/>
          <w:color w:val="000000"/>
        </w:rPr>
        <w:t xml:space="preserve">s must maintain ACVS </w:t>
      </w:r>
      <w:r>
        <w:rPr>
          <w:rFonts w:asciiTheme="minorHAnsi" w:hAnsiTheme="minorHAnsi" w:cstheme="minorHAnsi"/>
          <w:color w:val="000000"/>
        </w:rPr>
        <w:t>Diplomate status</w:t>
      </w:r>
      <w:r w:rsidRPr="002A23E9">
        <w:rPr>
          <w:rFonts w:asciiTheme="minorHAnsi" w:hAnsiTheme="minorHAnsi" w:cstheme="minorHAnsi"/>
          <w:color w:val="000000"/>
        </w:rPr>
        <w:t xml:space="preserve"> according to ACVS criteria.</w:t>
      </w:r>
      <w:r>
        <w:rPr>
          <w:rFonts w:asciiTheme="minorHAnsi" w:hAnsiTheme="minorHAnsi" w:cstheme="minorHAnsi"/>
          <w:color w:val="000000"/>
        </w:rPr>
        <w:t xml:space="preserve"> </w:t>
      </w:r>
      <w:r w:rsidRPr="002A23E9">
        <w:rPr>
          <w:rFonts w:asciiTheme="minorHAnsi" w:hAnsiTheme="minorHAnsi" w:cstheme="minorHAnsi"/>
          <w:color w:val="000000"/>
        </w:rPr>
        <w:t xml:space="preserve">The </w:t>
      </w:r>
      <w:r w:rsidRPr="002A23E9">
        <w:rPr>
          <w:rFonts w:asciiTheme="minorHAnsi" w:hAnsiTheme="minorHAnsi" w:cstheme="minorHAnsi"/>
          <w:color w:val="000000"/>
        </w:rPr>
        <w:lastRenderedPageBreak/>
        <w:t xml:space="preserve">same individual may serve as both institutional </w:t>
      </w:r>
      <w:r>
        <w:rPr>
          <w:rFonts w:asciiTheme="minorHAnsi" w:hAnsiTheme="minorHAnsi" w:cstheme="minorHAnsi"/>
          <w:color w:val="000000"/>
        </w:rPr>
        <w:t>program director</w:t>
      </w:r>
      <w:r w:rsidRPr="002A23E9">
        <w:rPr>
          <w:rFonts w:asciiTheme="minorHAnsi" w:hAnsiTheme="minorHAnsi" w:cstheme="minorHAnsi"/>
          <w:color w:val="000000"/>
        </w:rPr>
        <w:t xml:space="preserve"> and </w:t>
      </w:r>
      <w:r>
        <w:rPr>
          <w:rFonts w:asciiTheme="minorHAnsi" w:hAnsiTheme="minorHAnsi" w:cstheme="minorHAnsi"/>
          <w:color w:val="000000"/>
        </w:rPr>
        <w:t>primary mentor</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The minimum requirement for the number of mentors is one ACVS Fellow or ACVS Founding Fellow in the discipline per fellow candidate, although more than one mentor in the training program is preferable.</w:t>
      </w:r>
      <w:r>
        <w:rPr>
          <w:rFonts w:asciiTheme="minorHAnsi" w:hAnsiTheme="minorHAnsi" w:cstheme="minorHAnsi"/>
          <w:color w:val="000000"/>
        </w:rPr>
        <w:t xml:space="preserve"> </w:t>
      </w:r>
      <w:r w:rsidRPr="002A23E9">
        <w:rPr>
          <w:rFonts w:asciiTheme="minorHAnsi" w:hAnsiTheme="minorHAnsi" w:cstheme="minorHAnsi"/>
          <w:color w:val="000000"/>
        </w:rPr>
        <w:t>The number of fellow candidates at one training institution cannot exceed the number of supervising mentors.</w:t>
      </w:r>
      <w:r w:rsidRPr="002A23E9">
        <w:rPr>
          <w:rFonts w:asciiTheme="minorHAnsi" w:hAnsiTheme="minorHAnsi" w:cstheme="minorHAnsi"/>
          <w:color w:val="000000"/>
          <w:u w:val="single"/>
        </w:rPr>
        <w:t xml:space="preserve"> </w:t>
      </w:r>
    </w:p>
    <w:p w14:paraId="6AEA9151" w14:textId="77777777" w:rsidR="0075341E" w:rsidRDefault="0075341E" w:rsidP="0075341E">
      <w:pPr>
        <w:pStyle w:val="CM3"/>
        <w:spacing w:line="276" w:lineRule="auto"/>
        <w:ind w:left="712" w:hanging="360"/>
        <w:rPr>
          <w:rFonts w:asciiTheme="minorHAnsi" w:hAnsiTheme="minorHAnsi" w:cstheme="minorHAnsi"/>
          <w:color w:val="000000"/>
        </w:rPr>
      </w:pPr>
    </w:p>
    <w:p w14:paraId="43D5D294" w14:textId="0586EEE6" w:rsidR="0075341E" w:rsidRDefault="0075341E" w:rsidP="0075341E">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D.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Supervising </w:t>
      </w:r>
      <w:r>
        <w:rPr>
          <w:rFonts w:asciiTheme="minorHAnsi" w:hAnsiTheme="minorHAnsi" w:cstheme="minorHAnsi"/>
          <w:b/>
          <w:bCs/>
          <w:color w:val="000000"/>
          <w:u w:val="single"/>
        </w:rPr>
        <w:t>m</w:t>
      </w:r>
      <w:r w:rsidRPr="002A23E9">
        <w:rPr>
          <w:rFonts w:asciiTheme="minorHAnsi" w:hAnsiTheme="minorHAnsi" w:cstheme="minorHAnsi"/>
          <w:b/>
          <w:bCs/>
          <w:color w:val="000000"/>
          <w:u w:val="single"/>
        </w:rPr>
        <w:t>entors</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Supervising mentors are those who are directly supervising the fellow candidate the majority of time during their fellowship training. They are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xml:space="preserve"> and other ACVS Founding Fellows or Fellows. </w:t>
      </w:r>
    </w:p>
    <w:p w14:paraId="24879B30" w14:textId="64D718A4" w:rsidR="008E4432" w:rsidRPr="008E4432" w:rsidRDefault="008E4432" w:rsidP="008E4432">
      <w:pPr>
        <w:pStyle w:val="Default"/>
        <w:numPr>
          <w:ilvl w:val="0"/>
          <w:numId w:val="24"/>
        </w:numPr>
        <w:ind w:left="1440"/>
      </w:pPr>
      <w:r w:rsidRPr="008E4432">
        <w:rPr>
          <w:rFonts w:asciiTheme="minorHAnsi" w:hAnsiTheme="minorHAnsi" w:cstheme="minorHAnsi"/>
        </w:rPr>
        <w:t>ACVS fellowship trained ECVS Diplomates can supervise fellowship training up to, but no more than, 30% of the required training weeks for any fellow candidate in training</w:t>
      </w:r>
      <w:r w:rsidRPr="008E4432">
        <w:rPr>
          <w:rFonts w:cs="Times New Roman"/>
          <w:color w:val="auto"/>
        </w:rPr>
        <w:t>.</w:t>
      </w:r>
      <w:r w:rsidRPr="008E4432">
        <w:rPr>
          <w:rFonts w:asciiTheme="minorHAnsi" w:hAnsiTheme="minorHAnsi" w:cstheme="minorHAnsi"/>
        </w:rPr>
        <w:t xml:space="preserve"> These individuals must provide documentation certifying completion of ACVS fellowship training to the ACVS office prior to serving as a supervising mentor. Permitting ECVS Diplomates to serve as supervising mentors as described in this section applies to all current and future ACVS Fellowship Programs.</w:t>
      </w:r>
    </w:p>
    <w:p w14:paraId="7CFC3EDF" w14:textId="77777777" w:rsidR="0075341E" w:rsidRDefault="0075341E" w:rsidP="0075341E">
      <w:pPr>
        <w:pStyle w:val="CM3"/>
        <w:spacing w:line="276" w:lineRule="auto"/>
        <w:ind w:left="712" w:hanging="360"/>
        <w:rPr>
          <w:rFonts w:asciiTheme="minorHAnsi" w:hAnsiTheme="minorHAnsi" w:cstheme="minorHAnsi"/>
          <w:color w:val="000000"/>
        </w:rPr>
      </w:pPr>
    </w:p>
    <w:p w14:paraId="7404D94F" w14:textId="77777777" w:rsidR="0075341E" w:rsidRPr="002A23E9" w:rsidRDefault="0075341E" w:rsidP="0075341E">
      <w:pPr>
        <w:pStyle w:val="CM3"/>
        <w:spacing w:line="276" w:lineRule="auto"/>
        <w:ind w:left="712" w:hanging="360"/>
        <w:rPr>
          <w:rFonts w:asciiTheme="minorHAnsi" w:hAnsiTheme="minorHAnsi" w:cstheme="minorHAnsi"/>
          <w:color w:val="000000"/>
        </w:rPr>
      </w:pPr>
      <w:r w:rsidRPr="002A23E9">
        <w:rPr>
          <w:rFonts w:asciiTheme="minorHAnsi" w:hAnsiTheme="minorHAnsi" w:cstheme="minorHAnsi"/>
          <w:color w:val="000000"/>
        </w:rPr>
        <w:t xml:space="preserve">E. </w:t>
      </w:r>
      <w:r w:rsidRPr="002A23E9">
        <w:rPr>
          <w:rFonts w:asciiTheme="minorHAnsi" w:hAnsiTheme="minorHAnsi" w:cstheme="minorHAnsi"/>
          <w:color w:val="000000"/>
        </w:rPr>
        <w:tab/>
      </w:r>
      <w:r w:rsidRPr="002A23E9">
        <w:rPr>
          <w:rFonts w:asciiTheme="minorHAnsi" w:hAnsiTheme="minorHAnsi" w:cstheme="minorHAnsi"/>
          <w:b/>
          <w:bCs/>
          <w:color w:val="000000"/>
          <w:u w:val="single"/>
        </w:rPr>
        <w:t xml:space="preserve">Supporting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aculty</w:t>
      </w:r>
      <w:r w:rsidRPr="007F3A34">
        <w:rPr>
          <w:rFonts w:asciiTheme="minorHAnsi" w:hAnsiTheme="minorHAnsi" w:cstheme="minorHAnsi"/>
          <w:color w:val="000000"/>
        </w:rPr>
        <w:t>:</w:t>
      </w:r>
      <w:r w:rsidRPr="00870654">
        <w:rPr>
          <w:rFonts w:asciiTheme="minorHAnsi" w:hAnsiTheme="minorHAnsi" w:cstheme="minorHAnsi"/>
          <w:b/>
          <w:bCs/>
          <w:color w:val="000000"/>
        </w:rPr>
        <w:t xml:space="preserve"> </w:t>
      </w:r>
      <w:r w:rsidRPr="002A23E9">
        <w:rPr>
          <w:rFonts w:asciiTheme="minorHAnsi" w:hAnsiTheme="minorHAnsi" w:cstheme="minorHAnsi"/>
          <w:color w:val="000000"/>
        </w:rPr>
        <w:t xml:space="preserve">Supporting faculty are all faculty, other than supervising mentors, involved in training of the fellow candidate. This includes: </w:t>
      </w:r>
    </w:p>
    <w:p w14:paraId="7911A5E7" w14:textId="77777777" w:rsidR="0075341E" w:rsidRPr="002A23E9" w:rsidRDefault="0075341E" w:rsidP="0075341E">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Board-certified anesthesiologist</w:t>
      </w:r>
      <w:r>
        <w:rPr>
          <w:rFonts w:asciiTheme="minorHAnsi" w:hAnsiTheme="minorHAnsi" w:cstheme="minorHAnsi"/>
        </w:rPr>
        <w:t>s</w:t>
      </w:r>
      <w:r w:rsidRPr="002A23E9">
        <w:rPr>
          <w:rFonts w:asciiTheme="minorHAnsi" w:hAnsiTheme="minorHAnsi" w:cstheme="minorHAnsi"/>
        </w:rPr>
        <w:t>, radiologist</w:t>
      </w:r>
      <w:r>
        <w:rPr>
          <w:rFonts w:asciiTheme="minorHAnsi" w:hAnsiTheme="minorHAnsi" w:cstheme="minorHAnsi"/>
        </w:rPr>
        <w:t>s</w:t>
      </w:r>
      <w:r w:rsidRPr="002A23E9">
        <w:rPr>
          <w:rFonts w:asciiTheme="minorHAnsi" w:hAnsiTheme="minorHAnsi" w:cstheme="minorHAnsi"/>
        </w:rPr>
        <w:t xml:space="preserve">, or other specialists as defined by the </w:t>
      </w:r>
      <w:r>
        <w:rPr>
          <w:rFonts w:asciiTheme="minorHAnsi" w:hAnsiTheme="minorHAnsi" w:cstheme="minorHAnsi"/>
        </w:rPr>
        <w:t>fellow</w:t>
      </w:r>
      <w:r w:rsidRPr="002A23E9">
        <w:rPr>
          <w:rFonts w:asciiTheme="minorHAnsi" w:hAnsiTheme="minorHAnsi" w:cstheme="minorHAnsi"/>
        </w:rPr>
        <w:t>ship discipline</w:t>
      </w:r>
    </w:p>
    <w:p w14:paraId="35169903" w14:textId="77777777" w:rsidR="0075341E" w:rsidRPr="002A23E9" w:rsidRDefault="0075341E" w:rsidP="0075341E">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Other ACVS Diplomates who are not </w:t>
      </w:r>
      <w:r>
        <w:rPr>
          <w:rFonts w:asciiTheme="minorHAnsi" w:hAnsiTheme="minorHAnsi" w:cstheme="minorHAnsi"/>
        </w:rPr>
        <w:t>founding fellow</w:t>
      </w:r>
      <w:r w:rsidRPr="002A23E9">
        <w:rPr>
          <w:rFonts w:asciiTheme="minorHAnsi" w:hAnsiTheme="minorHAnsi" w:cstheme="minorHAnsi"/>
        </w:rPr>
        <w:t xml:space="preserve">s or </w:t>
      </w:r>
      <w:r>
        <w:rPr>
          <w:rFonts w:asciiTheme="minorHAnsi" w:hAnsiTheme="minorHAnsi" w:cstheme="minorHAnsi"/>
        </w:rPr>
        <w:t>fellow</w:t>
      </w:r>
      <w:r w:rsidRPr="002A23E9">
        <w:rPr>
          <w:rFonts w:asciiTheme="minorHAnsi" w:hAnsiTheme="minorHAnsi" w:cstheme="minorHAnsi"/>
        </w:rPr>
        <w:t>s</w:t>
      </w:r>
    </w:p>
    <w:p w14:paraId="3EF8D8F0" w14:textId="77777777" w:rsidR="0075341E" w:rsidRPr="002A23E9" w:rsidRDefault="0075341E" w:rsidP="0075341E">
      <w:pPr>
        <w:pStyle w:val="Default"/>
        <w:numPr>
          <w:ilvl w:val="0"/>
          <w:numId w:val="5"/>
        </w:numPr>
        <w:spacing w:line="276" w:lineRule="auto"/>
        <w:rPr>
          <w:rFonts w:asciiTheme="minorHAnsi" w:hAnsiTheme="minorHAnsi" w:cstheme="minorHAnsi"/>
        </w:rPr>
      </w:pPr>
      <w:r w:rsidRPr="002A23E9">
        <w:rPr>
          <w:rFonts w:asciiTheme="minorHAnsi" w:hAnsiTheme="minorHAnsi" w:cstheme="minorHAnsi"/>
        </w:rPr>
        <w:t xml:space="preserve">European College of Veterinary </w:t>
      </w:r>
      <w:r>
        <w:rPr>
          <w:rFonts w:asciiTheme="minorHAnsi" w:hAnsiTheme="minorHAnsi" w:cstheme="minorHAnsi"/>
        </w:rPr>
        <w:t>Surgeons</w:t>
      </w:r>
      <w:r w:rsidRPr="002A23E9">
        <w:rPr>
          <w:rFonts w:asciiTheme="minorHAnsi" w:hAnsiTheme="minorHAnsi" w:cstheme="minorHAnsi"/>
        </w:rPr>
        <w:t xml:space="preserve"> (ECVS) Diplomates</w:t>
      </w:r>
    </w:p>
    <w:p w14:paraId="6BA748A6" w14:textId="77777777" w:rsidR="0075341E" w:rsidRPr="002A23E9" w:rsidRDefault="0075341E" w:rsidP="0075341E">
      <w:pPr>
        <w:pStyle w:val="Default"/>
        <w:spacing w:line="276" w:lineRule="auto"/>
        <w:rPr>
          <w:rFonts w:asciiTheme="minorHAnsi" w:hAnsiTheme="minorHAnsi" w:cstheme="minorHAnsi"/>
        </w:rPr>
      </w:pPr>
    </w:p>
    <w:p w14:paraId="0B9B03DD"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A23E9">
        <w:rPr>
          <w:rFonts w:asciiTheme="minorHAnsi" w:hAnsiTheme="minorHAnsi" w:cstheme="minorHAnsi"/>
          <w:b/>
          <w:bCs/>
          <w:color w:val="000000"/>
          <w:u w:val="single"/>
        </w:rPr>
        <w:t>The title “ACVS Founding Fellow”</w:t>
      </w:r>
      <w:r w:rsidRPr="007F3A34">
        <w:rPr>
          <w:rFonts w:asciiTheme="minorHAnsi" w:hAnsiTheme="minorHAnsi" w:cstheme="minorHAnsi"/>
          <w:color w:val="000000"/>
        </w:rPr>
        <w:t>:</w:t>
      </w:r>
      <w:r>
        <w:rPr>
          <w:rFonts w:asciiTheme="minorHAnsi" w:hAnsiTheme="minorHAnsi" w:cstheme="minorHAnsi"/>
          <w:b/>
          <w:bCs/>
          <w:color w:val="000000"/>
        </w:rPr>
        <w:t xml:space="preserve"> </w:t>
      </w:r>
      <w:r w:rsidRPr="002A23E9">
        <w:rPr>
          <w:rFonts w:asciiTheme="minorHAnsi" w:hAnsiTheme="minorHAnsi" w:cstheme="minorHAnsi"/>
          <w:bCs/>
          <w:color w:val="000000"/>
        </w:rPr>
        <w:t>a</w:t>
      </w:r>
      <w:r w:rsidRPr="002A23E9">
        <w:rPr>
          <w:rFonts w:asciiTheme="minorHAnsi" w:hAnsiTheme="minorHAnsi" w:cstheme="minorHAnsi"/>
          <w:color w:val="000000"/>
        </w:rPr>
        <w:t>n ACVS Diplomate who has received fellow status as a result of credentials that were submitted, reviewed</w:t>
      </w:r>
      <w:r>
        <w:rPr>
          <w:rFonts w:asciiTheme="minorHAnsi" w:hAnsiTheme="minorHAnsi" w:cstheme="minorHAnsi"/>
          <w:color w:val="000000"/>
        </w:rPr>
        <w:t>,</w:t>
      </w:r>
      <w:r w:rsidRPr="002A23E9">
        <w:rPr>
          <w:rFonts w:asciiTheme="minorHAnsi" w:hAnsiTheme="minorHAnsi" w:cstheme="minorHAnsi"/>
          <w:color w:val="000000"/>
        </w:rPr>
        <w:t xml:space="preserve"> and approved during </w:t>
      </w:r>
      <w:r>
        <w:rPr>
          <w:rFonts w:asciiTheme="minorHAnsi" w:hAnsiTheme="minorHAnsi" w:cstheme="minorHAnsi"/>
          <w:color w:val="000000"/>
        </w:rPr>
        <w:t>a</w:t>
      </w:r>
      <w:r w:rsidRPr="002A23E9">
        <w:rPr>
          <w:rFonts w:asciiTheme="minorHAnsi" w:hAnsiTheme="minorHAnsi" w:cstheme="minorHAnsi"/>
          <w:color w:val="000000"/>
        </w:rPr>
        <w:t xml:space="preserve"> </w:t>
      </w:r>
      <w:r>
        <w:rPr>
          <w:rFonts w:asciiTheme="minorHAnsi" w:hAnsiTheme="minorHAnsi" w:cstheme="minorHAnsi"/>
          <w:color w:val="000000"/>
        </w:rPr>
        <w:t xml:space="preserve">one-year </w:t>
      </w:r>
      <w:r w:rsidRPr="002A23E9">
        <w:rPr>
          <w:rFonts w:asciiTheme="minorHAnsi" w:hAnsiTheme="minorHAnsi" w:cstheme="minorHAnsi"/>
          <w:color w:val="000000"/>
        </w:rPr>
        <w:t>open call</w:t>
      </w:r>
      <w:r>
        <w:rPr>
          <w:rFonts w:asciiTheme="minorHAnsi" w:hAnsiTheme="minorHAnsi" w:cstheme="minorHAnsi"/>
          <w:color w:val="000000"/>
        </w:rPr>
        <w:t xml:space="preserve"> </w:t>
      </w:r>
      <w:r w:rsidRPr="002A23E9">
        <w:rPr>
          <w:rFonts w:asciiTheme="minorHAnsi" w:hAnsiTheme="minorHAnsi" w:cstheme="minorHAnsi"/>
          <w:color w:val="000000"/>
        </w:rPr>
        <w:t xml:space="preserve">for </w:t>
      </w:r>
      <w:r>
        <w:rPr>
          <w:rFonts w:asciiTheme="minorHAnsi" w:hAnsiTheme="minorHAnsi" w:cstheme="minorHAnsi"/>
          <w:color w:val="000000"/>
        </w:rPr>
        <w:t>founding fellow</w:t>
      </w:r>
      <w:r w:rsidRPr="002A23E9">
        <w:rPr>
          <w:rFonts w:asciiTheme="minorHAnsi" w:hAnsiTheme="minorHAnsi" w:cstheme="minorHAnsi"/>
          <w:color w:val="000000"/>
        </w:rPr>
        <w:t>s</w:t>
      </w:r>
      <w:r>
        <w:rPr>
          <w:rFonts w:asciiTheme="minorHAnsi" w:hAnsiTheme="minorHAnsi" w:cstheme="minorHAnsi"/>
          <w:color w:val="000000"/>
        </w:rPr>
        <w:t xml:space="preserve">. The open call occurs after the approval </w:t>
      </w:r>
      <w:r w:rsidRPr="002A23E9">
        <w:rPr>
          <w:rFonts w:asciiTheme="minorHAnsi" w:hAnsiTheme="minorHAnsi" w:cstheme="minorHAnsi"/>
          <w:color w:val="000000"/>
        </w:rPr>
        <w:t xml:space="preserve">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by the ACVS Board of Regents and </w:t>
      </w:r>
      <w:r>
        <w:rPr>
          <w:rFonts w:asciiTheme="minorHAnsi" w:hAnsiTheme="minorHAnsi" w:cstheme="minorHAnsi"/>
          <w:color w:val="000000"/>
        </w:rPr>
        <w:t xml:space="preserve">the </w:t>
      </w:r>
      <w:r w:rsidRPr="002A23E9">
        <w:rPr>
          <w:rFonts w:asciiTheme="minorHAnsi" w:hAnsiTheme="minorHAnsi" w:cstheme="minorHAnsi"/>
          <w:color w:val="000000"/>
        </w:rPr>
        <w:t xml:space="preserve">announcement of the </w:t>
      </w:r>
      <w:r>
        <w:rPr>
          <w:rFonts w:asciiTheme="minorHAnsi" w:hAnsiTheme="minorHAnsi" w:cstheme="minorHAnsi"/>
          <w:color w:val="000000"/>
        </w:rPr>
        <w:t>fellow</w:t>
      </w:r>
      <w:r w:rsidRPr="002A23E9">
        <w:rPr>
          <w:rFonts w:asciiTheme="minorHAnsi" w:hAnsiTheme="minorHAnsi" w:cstheme="minorHAnsi"/>
          <w:color w:val="000000"/>
        </w:rPr>
        <w:t>ship</w:t>
      </w:r>
      <w:r>
        <w:rPr>
          <w:rFonts w:asciiTheme="minorHAnsi" w:hAnsiTheme="minorHAnsi" w:cstheme="minorHAnsi"/>
          <w:color w:val="000000"/>
        </w:rPr>
        <w:t xml:space="preserve"> program</w:t>
      </w:r>
      <w:r w:rsidRPr="002A23E9">
        <w:rPr>
          <w:rFonts w:asciiTheme="minorHAnsi" w:hAnsiTheme="minorHAnsi" w:cstheme="minorHAnsi"/>
          <w:color w:val="000000"/>
        </w:rPr>
        <w:t xml:space="preserve"> to the ACVS membership.</w:t>
      </w:r>
      <w:r>
        <w:rPr>
          <w:rFonts w:asciiTheme="minorHAnsi" w:hAnsiTheme="minorHAnsi" w:cstheme="minorHAnsi"/>
          <w:color w:val="000000"/>
        </w:rPr>
        <w:t xml:space="preserve"> </w:t>
      </w:r>
      <w:r w:rsidRPr="002A23E9">
        <w:rPr>
          <w:rFonts w:asciiTheme="minorHAnsi" w:hAnsiTheme="minorHAnsi" w:cstheme="minorHAnsi"/>
        </w:rPr>
        <w:t xml:space="preserve">Founding fellow requirements may be fulfilled through one of </w:t>
      </w:r>
      <w:r>
        <w:rPr>
          <w:rFonts w:asciiTheme="minorHAnsi" w:hAnsiTheme="minorHAnsi" w:cstheme="minorHAnsi"/>
        </w:rPr>
        <w:t>two</w:t>
      </w:r>
      <w:r w:rsidRPr="002A23E9">
        <w:rPr>
          <w:rFonts w:asciiTheme="minorHAnsi" w:hAnsiTheme="minorHAnsi" w:cstheme="minorHAnsi"/>
        </w:rPr>
        <w:t xml:space="preserve"> pathways</w:t>
      </w:r>
      <w:r>
        <w:rPr>
          <w:rFonts w:asciiTheme="minorHAnsi" w:hAnsiTheme="minorHAnsi" w:cstheme="minorHAnsi"/>
        </w:rPr>
        <w:t>:</w:t>
      </w:r>
    </w:p>
    <w:p w14:paraId="54EFFCFE" w14:textId="77777777" w:rsidR="0075341E" w:rsidRPr="002A23E9" w:rsidRDefault="0075341E" w:rsidP="0075341E">
      <w:pPr>
        <w:pStyle w:val="ListParagraph"/>
        <w:numPr>
          <w:ilvl w:val="0"/>
          <w:numId w:val="19"/>
        </w:numPr>
        <w:spacing w:after="160" w:line="276" w:lineRule="auto"/>
        <w:rPr>
          <w:rFonts w:eastAsia="Times New Roman" w:cstheme="minorHAnsi"/>
        </w:rPr>
      </w:pPr>
      <w:r w:rsidRPr="002A23E9">
        <w:rPr>
          <w:rFonts w:cstheme="minorHAnsi"/>
        </w:rPr>
        <w:t xml:space="preserve">Application for </w:t>
      </w:r>
      <w:r>
        <w:rPr>
          <w:rFonts w:cstheme="minorHAnsi"/>
        </w:rPr>
        <w:t>founding fellow</w:t>
      </w:r>
      <w:r w:rsidRPr="002A23E9">
        <w:rPr>
          <w:rFonts w:cstheme="minorHAnsi"/>
        </w:rPr>
        <w:t xml:space="preserve"> at the initial call for </w:t>
      </w:r>
      <w:r>
        <w:rPr>
          <w:rFonts w:cstheme="minorHAnsi"/>
        </w:rPr>
        <w:t>founding fellow</w:t>
      </w:r>
      <w:r w:rsidRPr="002A23E9">
        <w:rPr>
          <w:rFonts w:cstheme="minorHAnsi"/>
        </w:rPr>
        <w:t>s</w:t>
      </w:r>
      <w:r>
        <w:rPr>
          <w:rFonts w:cstheme="minorHAnsi"/>
        </w:rPr>
        <w:t xml:space="preserve">. Applicants completed </w:t>
      </w:r>
      <w:r w:rsidRPr="002A23E9">
        <w:rPr>
          <w:rFonts w:cstheme="minorHAnsi"/>
        </w:rPr>
        <w:t xml:space="preserve">all minimum criteria as defined by the Founding Fellow Selection Committee (FFSC) at the time of the call for </w:t>
      </w:r>
      <w:r>
        <w:rPr>
          <w:rFonts w:eastAsia="Times New Roman" w:cstheme="minorHAnsi"/>
        </w:rPr>
        <w:t>founding fellow</w:t>
      </w:r>
      <w:r w:rsidRPr="002A23E9">
        <w:rPr>
          <w:rFonts w:eastAsia="Times New Roman" w:cstheme="minorHAnsi"/>
        </w:rPr>
        <w:t>s</w:t>
      </w:r>
      <w:r>
        <w:rPr>
          <w:rFonts w:eastAsia="Times New Roman" w:cstheme="minorHAnsi"/>
        </w:rPr>
        <w:t>.</w:t>
      </w:r>
      <w:r w:rsidRPr="002A23E9">
        <w:rPr>
          <w:rFonts w:eastAsia="Times New Roman" w:cstheme="minorHAnsi"/>
        </w:rPr>
        <w:t xml:space="preserve"> </w:t>
      </w:r>
    </w:p>
    <w:p w14:paraId="15C96F99" w14:textId="77777777" w:rsidR="0075341E" w:rsidRPr="002657DC" w:rsidRDefault="0075341E" w:rsidP="0075341E">
      <w:pPr>
        <w:pStyle w:val="ListParagraph"/>
        <w:numPr>
          <w:ilvl w:val="0"/>
          <w:numId w:val="19"/>
        </w:numPr>
        <w:spacing w:line="276" w:lineRule="auto"/>
        <w:rPr>
          <w:rFonts w:cstheme="minorHAnsi"/>
        </w:rPr>
      </w:pPr>
      <w:r w:rsidRPr="00717156">
        <w:rPr>
          <w:rFonts w:cstheme="minorHAnsi"/>
        </w:rPr>
        <w:t xml:space="preserve">Application for </w:t>
      </w:r>
      <w:r>
        <w:rPr>
          <w:rFonts w:cstheme="minorHAnsi"/>
        </w:rPr>
        <w:t>an e</w:t>
      </w:r>
      <w:r w:rsidRPr="00717156">
        <w:rPr>
          <w:rFonts w:cstheme="minorHAnsi"/>
        </w:rPr>
        <w:t xml:space="preserve">xtension of </w:t>
      </w:r>
      <w:r>
        <w:rPr>
          <w:rFonts w:cstheme="minorHAnsi"/>
        </w:rPr>
        <w:t>c</w:t>
      </w:r>
      <w:r w:rsidRPr="00717156">
        <w:rPr>
          <w:rFonts w:cstheme="minorHAnsi"/>
        </w:rPr>
        <w:t>onsideration (of scholarly credentials):</w:t>
      </w:r>
      <w:r>
        <w:rPr>
          <w:rFonts w:cstheme="minorHAnsi"/>
        </w:rPr>
        <w:t xml:space="preserve"> </w:t>
      </w:r>
      <w:r w:rsidRPr="00717156">
        <w:rPr>
          <w:rFonts w:cstheme="minorHAnsi"/>
        </w:rPr>
        <w:t xml:space="preserve">This option is separate from the original call for founding fellows and would be available in cases where ACVS Diplomates either did not act on the </w:t>
      </w:r>
      <w:r>
        <w:rPr>
          <w:rFonts w:cstheme="minorHAnsi"/>
        </w:rPr>
        <w:t>original</w:t>
      </w:r>
      <w:r w:rsidRPr="00717156">
        <w:rPr>
          <w:rFonts w:cstheme="minorHAnsi"/>
        </w:rPr>
        <w:t xml:space="preserve"> call or did not fulfill the scholarly requirements for immediate acceptance as a </w:t>
      </w:r>
      <w:r w:rsidRPr="00862149">
        <w:rPr>
          <w:rFonts w:cstheme="minorHAnsi"/>
        </w:rPr>
        <w:t>founding fellow</w:t>
      </w:r>
      <w:r w:rsidRPr="002657DC">
        <w:rPr>
          <w:rFonts w:cstheme="minorHAnsi"/>
        </w:rPr>
        <w:t>.</w:t>
      </w:r>
      <w:r>
        <w:rPr>
          <w:rFonts w:cstheme="minorHAnsi"/>
        </w:rPr>
        <w:t xml:space="preserve"> </w:t>
      </w:r>
      <w:r w:rsidRPr="00862149">
        <w:rPr>
          <w:rFonts w:cstheme="minorHAnsi"/>
        </w:rPr>
        <w:t xml:space="preserve">If the application for extension is accepted, the applicant would be </w:t>
      </w:r>
      <w:r>
        <w:rPr>
          <w:rFonts w:cstheme="minorHAnsi"/>
        </w:rPr>
        <w:t>allowed</w:t>
      </w:r>
      <w:r w:rsidRPr="00862149">
        <w:rPr>
          <w:rFonts w:cstheme="minorHAnsi"/>
        </w:rPr>
        <w:t xml:space="preserve"> up to </w:t>
      </w:r>
      <w:r>
        <w:rPr>
          <w:rFonts w:cstheme="minorHAnsi"/>
        </w:rPr>
        <w:t>three y</w:t>
      </w:r>
      <w:r w:rsidRPr="00862149">
        <w:rPr>
          <w:rFonts w:cstheme="minorHAnsi"/>
        </w:rPr>
        <w:t>ears to complete scholarly requirements</w:t>
      </w:r>
      <w:r>
        <w:rPr>
          <w:rFonts w:cstheme="minorHAnsi"/>
        </w:rPr>
        <w:t xml:space="preserve">. The fellowship </w:t>
      </w:r>
      <w:r>
        <w:rPr>
          <w:rFonts w:cstheme="minorHAnsi"/>
        </w:rPr>
        <w:lastRenderedPageBreak/>
        <w:t>oversight committee reviews the applicants’ submitted documents and submits its recommendation to the Fellowship Committee to be presented to the Board of Regents.</w:t>
      </w:r>
    </w:p>
    <w:p w14:paraId="6BCAF375" w14:textId="77777777" w:rsidR="0075341E" w:rsidRPr="002A23E9" w:rsidRDefault="0075341E" w:rsidP="0075341E">
      <w:pPr>
        <w:pStyle w:val="Default"/>
        <w:spacing w:line="276" w:lineRule="auto"/>
        <w:rPr>
          <w:rFonts w:asciiTheme="minorHAnsi" w:hAnsiTheme="minorHAnsi" w:cstheme="minorHAnsi"/>
        </w:rPr>
      </w:pPr>
    </w:p>
    <w:p w14:paraId="63EAB627" w14:textId="77777777" w:rsidR="0075341E" w:rsidRPr="002A23E9"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b/>
          <w:bCs/>
          <w:color w:val="000000"/>
          <w:u w:val="single"/>
        </w:rPr>
        <w:t>The title “ACVS Fellow”</w:t>
      </w:r>
      <w:r w:rsidRPr="007F3A34">
        <w:rPr>
          <w:rFonts w:asciiTheme="minorHAnsi" w:hAnsiTheme="minorHAnsi" w:cstheme="minorHAnsi"/>
          <w:color w:val="000000"/>
        </w:rPr>
        <w:t>:</w:t>
      </w:r>
      <w:r w:rsidRPr="002A23E9">
        <w:rPr>
          <w:rFonts w:asciiTheme="minorHAnsi" w:hAnsiTheme="minorHAnsi" w:cstheme="minorHAnsi"/>
          <w:color w:val="000000"/>
        </w:rPr>
        <w:t xml:space="preserve"> an ACVS Diplomate who has successfully completed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described discipline.</w:t>
      </w:r>
      <w:r>
        <w:rPr>
          <w:rFonts w:asciiTheme="minorHAnsi" w:hAnsiTheme="minorHAnsi" w:cstheme="minorHAnsi"/>
          <w:color w:val="000000"/>
        </w:rPr>
        <w:t xml:space="preserve"> </w:t>
      </w:r>
      <w:r w:rsidRPr="002A23E9">
        <w:rPr>
          <w:rFonts w:asciiTheme="minorHAnsi" w:hAnsiTheme="minorHAnsi" w:cstheme="minorHAnsi"/>
          <w:color w:val="000000"/>
        </w:rPr>
        <w:t>To earn the title “Fellow</w:t>
      </w:r>
      <w:r>
        <w:rPr>
          <w:rFonts w:asciiTheme="minorHAnsi" w:hAnsiTheme="minorHAnsi" w:cstheme="minorHAnsi"/>
          <w:color w:val="000000"/>
        </w:rPr>
        <w:t>,</w:t>
      </w:r>
      <w:r w:rsidRPr="002A23E9">
        <w:rPr>
          <w:rFonts w:asciiTheme="minorHAnsi" w:hAnsiTheme="minorHAnsi" w:cstheme="minorHAnsi"/>
          <w:color w:val="000000"/>
        </w:rPr>
        <w:t>” the individual must first obtain Diplomate status in the ACVS.</w:t>
      </w:r>
      <w:r>
        <w:rPr>
          <w:rFonts w:asciiTheme="minorHAnsi" w:hAnsiTheme="minorHAnsi" w:cstheme="minorHAnsi"/>
          <w:color w:val="000000"/>
        </w:rPr>
        <w:t xml:space="preserve"> </w:t>
      </w:r>
      <w:r w:rsidRPr="002A23E9">
        <w:rPr>
          <w:rFonts w:asciiTheme="minorHAnsi" w:hAnsiTheme="minorHAnsi" w:cstheme="minorHAnsi"/>
          <w:color w:val="000000"/>
        </w:rPr>
        <w:t>Thus, an individual cannot become an ACVS Fellow without first being an ACVS Diplomate.</w:t>
      </w:r>
      <w:r>
        <w:rPr>
          <w:rFonts w:asciiTheme="minorHAnsi" w:hAnsiTheme="minorHAnsi" w:cstheme="minorHAnsi"/>
          <w:color w:val="000000"/>
        </w:rPr>
        <w:t xml:space="preserve"> </w:t>
      </w:r>
      <w:r w:rsidRPr="002A23E9">
        <w:rPr>
          <w:rFonts w:asciiTheme="minorHAnsi" w:hAnsiTheme="minorHAnsi" w:cstheme="minorHAnsi"/>
        </w:rPr>
        <w:t xml:space="preserve">Fellow title can be obtained through </w:t>
      </w:r>
      <w:r>
        <w:rPr>
          <w:rFonts w:asciiTheme="minorHAnsi" w:hAnsiTheme="minorHAnsi" w:cstheme="minorHAnsi"/>
        </w:rPr>
        <w:t>two</w:t>
      </w:r>
      <w:r w:rsidRPr="002A23E9">
        <w:rPr>
          <w:rFonts w:asciiTheme="minorHAnsi" w:hAnsiTheme="minorHAnsi" w:cstheme="minorHAnsi"/>
        </w:rPr>
        <w:t xml:space="preserve"> mechanisms</w:t>
      </w:r>
      <w:r>
        <w:rPr>
          <w:rFonts w:asciiTheme="minorHAnsi" w:hAnsiTheme="minorHAnsi" w:cstheme="minorHAnsi"/>
        </w:rPr>
        <w:t>:</w:t>
      </w:r>
      <w:r w:rsidRPr="002A23E9">
        <w:rPr>
          <w:rFonts w:asciiTheme="minorHAnsi" w:hAnsiTheme="minorHAnsi" w:cstheme="minorHAnsi"/>
        </w:rPr>
        <w:t xml:space="preserve"> </w:t>
      </w:r>
    </w:p>
    <w:p w14:paraId="3E5AF0AD" w14:textId="77777777" w:rsidR="0075341E" w:rsidRPr="002A23E9" w:rsidRDefault="0075341E" w:rsidP="0075341E">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Full</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 xml:space="preserve">The minimum time requirement to become a fellow is </w:t>
      </w:r>
      <w:r>
        <w:rPr>
          <w:rFonts w:asciiTheme="minorHAnsi" w:hAnsiTheme="minorHAnsi" w:cstheme="minorHAnsi"/>
        </w:rPr>
        <w:t>one</w:t>
      </w:r>
      <w:r w:rsidRPr="002A23E9">
        <w:rPr>
          <w:rFonts w:asciiTheme="minorHAnsi" w:hAnsiTheme="minorHAnsi" w:cstheme="minorHAnsi"/>
        </w:rPr>
        <w:t xml:space="preserve"> year.</w:t>
      </w:r>
      <w:r>
        <w:rPr>
          <w:rFonts w:asciiTheme="minorHAnsi" w:hAnsiTheme="minorHAnsi" w:cstheme="minorHAnsi"/>
        </w:rPr>
        <w:t xml:space="preserve"> </w:t>
      </w:r>
      <w:r w:rsidRPr="002A23E9">
        <w:rPr>
          <w:rFonts w:asciiTheme="minorHAnsi" w:hAnsiTheme="minorHAnsi" w:cstheme="minorHAnsi"/>
        </w:rPr>
        <w:t>However</w:t>
      </w:r>
      <w:r>
        <w:rPr>
          <w:rFonts w:asciiTheme="minorHAnsi" w:hAnsiTheme="minorHAnsi" w:cstheme="minorHAnsi"/>
        </w:rPr>
        <w:t>,</w:t>
      </w:r>
      <w:r w:rsidRPr="002A23E9">
        <w:rPr>
          <w:rFonts w:asciiTheme="minorHAnsi" w:hAnsiTheme="minorHAnsi" w:cstheme="minorHAnsi"/>
        </w:rPr>
        <w:t xml:space="preserve"> this mechanism is contingent on the ability of the fellowship candidate to meet the minimum case requirements.</w:t>
      </w:r>
      <w:r>
        <w:rPr>
          <w:rFonts w:asciiTheme="minorHAnsi" w:hAnsiTheme="minorHAnsi" w:cstheme="minorHAnsi"/>
        </w:rPr>
        <w:t xml:space="preserve"> </w:t>
      </w:r>
      <w:r w:rsidRPr="002A23E9">
        <w:rPr>
          <w:rFonts w:asciiTheme="minorHAnsi" w:hAnsiTheme="minorHAnsi" w:cstheme="minorHAnsi"/>
        </w:rPr>
        <w:tab/>
      </w:r>
    </w:p>
    <w:p w14:paraId="41CFF603" w14:textId="77777777" w:rsidR="0075341E" w:rsidRDefault="0075341E" w:rsidP="0075341E">
      <w:pPr>
        <w:pStyle w:val="Default"/>
        <w:numPr>
          <w:ilvl w:val="0"/>
          <w:numId w:val="20"/>
        </w:numPr>
        <w:spacing w:line="276" w:lineRule="auto"/>
        <w:rPr>
          <w:rFonts w:asciiTheme="minorHAnsi" w:hAnsiTheme="minorHAnsi" w:cstheme="minorHAnsi"/>
        </w:rPr>
      </w:pPr>
      <w:r w:rsidRPr="002A23E9">
        <w:rPr>
          <w:rFonts w:asciiTheme="minorHAnsi" w:hAnsiTheme="minorHAnsi" w:cstheme="minorHAnsi"/>
        </w:rPr>
        <w:t>Part</w:t>
      </w:r>
      <w:r>
        <w:rPr>
          <w:rFonts w:asciiTheme="minorHAnsi" w:hAnsiTheme="minorHAnsi" w:cstheme="minorHAnsi"/>
        </w:rPr>
        <w:t>-</w:t>
      </w:r>
      <w:r w:rsidRPr="002A23E9">
        <w:rPr>
          <w:rFonts w:asciiTheme="minorHAnsi" w:hAnsiTheme="minorHAnsi" w:cstheme="minorHAnsi"/>
        </w:rPr>
        <w:t xml:space="preserve">time </w:t>
      </w:r>
      <w:r>
        <w:rPr>
          <w:rFonts w:asciiTheme="minorHAnsi" w:hAnsiTheme="minorHAnsi" w:cstheme="minorHAnsi"/>
        </w:rPr>
        <w:t>fellow</w:t>
      </w:r>
      <w:r w:rsidRPr="002A23E9">
        <w:rPr>
          <w:rFonts w:asciiTheme="minorHAnsi" w:hAnsiTheme="minorHAnsi" w:cstheme="minorHAnsi"/>
        </w:rPr>
        <w:t>ship training:</w:t>
      </w:r>
      <w:r>
        <w:rPr>
          <w:rFonts w:asciiTheme="minorHAnsi" w:hAnsiTheme="minorHAnsi" w:cstheme="minorHAnsi"/>
        </w:rPr>
        <w:t xml:space="preserve"> </w:t>
      </w:r>
      <w:r w:rsidRPr="002A23E9">
        <w:rPr>
          <w:rFonts w:asciiTheme="minorHAnsi" w:hAnsiTheme="minorHAnsi" w:cstheme="minorHAnsi"/>
        </w:rPr>
        <w:t>Upon agreement with the fellow candidate and the ACVS fellowship mentor a part</w:t>
      </w:r>
      <w:r>
        <w:rPr>
          <w:rFonts w:asciiTheme="minorHAnsi" w:hAnsiTheme="minorHAnsi" w:cstheme="minorHAnsi"/>
        </w:rPr>
        <w:t>-</w:t>
      </w:r>
      <w:r w:rsidRPr="002A23E9">
        <w:rPr>
          <w:rFonts w:asciiTheme="minorHAnsi" w:hAnsiTheme="minorHAnsi" w:cstheme="minorHAnsi"/>
        </w:rPr>
        <w:t>time fellowship training program can be developed.</w:t>
      </w:r>
      <w:r>
        <w:rPr>
          <w:rFonts w:asciiTheme="minorHAnsi" w:hAnsiTheme="minorHAnsi" w:cstheme="minorHAnsi"/>
        </w:rPr>
        <w:t xml:space="preserve"> </w:t>
      </w:r>
      <w:r w:rsidRPr="002A23E9">
        <w:rPr>
          <w:rFonts w:asciiTheme="minorHAnsi" w:hAnsiTheme="minorHAnsi" w:cstheme="minorHAnsi"/>
        </w:rPr>
        <w:t>The maximum period of time for a part</w:t>
      </w:r>
      <w:r>
        <w:rPr>
          <w:rFonts w:asciiTheme="minorHAnsi" w:hAnsiTheme="minorHAnsi" w:cstheme="minorHAnsi"/>
        </w:rPr>
        <w:t>-</w:t>
      </w:r>
      <w:r w:rsidRPr="002A23E9">
        <w:rPr>
          <w:rFonts w:asciiTheme="minorHAnsi" w:hAnsiTheme="minorHAnsi" w:cstheme="minorHAnsi"/>
        </w:rPr>
        <w:t>time fellowship training program would be</w:t>
      </w:r>
      <w:r>
        <w:rPr>
          <w:rFonts w:asciiTheme="minorHAnsi" w:hAnsiTheme="minorHAnsi" w:cstheme="minorHAnsi"/>
        </w:rPr>
        <w:t xml:space="preserve"> three</w:t>
      </w:r>
      <w:r w:rsidRPr="002A23E9">
        <w:rPr>
          <w:rFonts w:asciiTheme="minorHAnsi" w:hAnsiTheme="minorHAnsi" w:cstheme="minorHAnsi"/>
        </w:rPr>
        <w:t xml:space="preserve"> years.</w:t>
      </w:r>
    </w:p>
    <w:p w14:paraId="621DB0C6" w14:textId="77777777" w:rsidR="0075341E" w:rsidRPr="002A23E9" w:rsidRDefault="0075341E" w:rsidP="0075341E">
      <w:pPr>
        <w:pStyle w:val="Default"/>
        <w:spacing w:line="276" w:lineRule="auto"/>
        <w:rPr>
          <w:rFonts w:asciiTheme="minorHAnsi" w:hAnsiTheme="minorHAnsi" w:cstheme="minorHAnsi"/>
        </w:rPr>
      </w:pPr>
    </w:p>
    <w:p w14:paraId="2813740C" w14:textId="77777777" w:rsidR="0075341E"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b/>
          <w:bCs/>
          <w:color w:val="000000"/>
          <w:u w:val="single"/>
        </w:rPr>
        <w:t xml:space="preserve">The title for the </w:t>
      </w:r>
      <w:r>
        <w:rPr>
          <w:rFonts w:asciiTheme="minorHAnsi" w:hAnsiTheme="minorHAnsi" w:cstheme="minorHAnsi"/>
          <w:b/>
          <w:bCs/>
          <w:color w:val="000000"/>
          <w:u w:val="single"/>
        </w:rPr>
        <w:t>f</w:t>
      </w:r>
      <w:r w:rsidRPr="002A23E9">
        <w:rPr>
          <w:rFonts w:asciiTheme="minorHAnsi" w:hAnsiTheme="minorHAnsi" w:cstheme="minorHAnsi"/>
          <w:b/>
          <w:bCs/>
          <w:color w:val="000000"/>
          <w:u w:val="single"/>
        </w:rPr>
        <w:t xml:space="preserve">ellowship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andidate is “Fellow Candidate”</w:t>
      </w:r>
      <w:r w:rsidRPr="002A23E9">
        <w:rPr>
          <w:rFonts w:asciiTheme="minorHAnsi" w:hAnsiTheme="minorHAnsi" w:cstheme="minorHAnsi"/>
          <w:color w:val="000000"/>
        </w:rPr>
        <w:t xml:space="preserve">: A person currently enrolled in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who has not yet completed that program.</w:t>
      </w:r>
      <w:r>
        <w:rPr>
          <w:rFonts w:asciiTheme="minorHAnsi" w:hAnsiTheme="minorHAnsi" w:cstheme="minorHAnsi"/>
          <w:color w:val="000000"/>
        </w:rPr>
        <w:t xml:space="preserve"> </w:t>
      </w:r>
      <w:r w:rsidRPr="002A23E9">
        <w:rPr>
          <w:rFonts w:asciiTheme="minorHAnsi" w:hAnsiTheme="minorHAnsi" w:cstheme="minorHAnsi"/>
          <w:color w:val="000000"/>
        </w:rPr>
        <w:t>The fellow candidate may use this title in correspondence or other means of communication.</w:t>
      </w:r>
    </w:p>
    <w:p w14:paraId="0D57BB37" w14:textId="77777777" w:rsidR="0075341E" w:rsidRPr="00870654" w:rsidRDefault="0075341E" w:rsidP="0075341E">
      <w:pPr>
        <w:pStyle w:val="Default"/>
      </w:pPr>
    </w:p>
    <w:p w14:paraId="79B5F210" w14:textId="77777777" w:rsidR="0075341E"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I. </w:t>
      </w:r>
      <w:r>
        <w:rPr>
          <w:rFonts w:asciiTheme="minorHAnsi" w:hAnsiTheme="minorHAnsi" w:cstheme="minorHAnsi"/>
          <w:color w:val="000000"/>
        </w:rPr>
        <w:tab/>
      </w:r>
      <w:r w:rsidRPr="002A23E9">
        <w:rPr>
          <w:rFonts w:asciiTheme="minorHAnsi" w:hAnsiTheme="minorHAnsi" w:cstheme="minorHAnsi"/>
          <w:b/>
          <w:bCs/>
          <w:color w:val="000000"/>
          <w:u w:val="single"/>
        </w:rPr>
        <w:t xml:space="preserve">Terminology for a person who successfully completed an ACVS </w:t>
      </w:r>
      <w:r>
        <w:rPr>
          <w:rFonts w:asciiTheme="minorHAnsi" w:hAnsiTheme="minorHAnsi" w:cstheme="minorHAnsi"/>
          <w:b/>
          <w:bCs/>
          <w:color w:val="000000"/>
          <w:u w:val="single"/>
        </w:rPr>
        <w:t>fellowship training program</w:t>
      </w:r>
      <w:r w:rsidRPr="002A23E9">
        <w:rPr>
          <w:rFonts w:asciiTheme="minorHAnsi" w:hAnsiTheme="minorHAnsi" w:cstheme="minorHAnsi"/>
          <w:b/>
          <w:bCs/>
          <w:color w:val="000000"/>
          <w:u w:val="single"/>
        </w:rPr>
        <w:t>, but is not ACVS board certified</w:t>
      </w:r>
      <w:r w:rsidRPr="007F3A34">
        <w:rPr>
          <w:rFonts w:asciiTheme="minorHAnsi" w:hAnsiTheme="minorHAnsi" w:cstheme="minorHAnsi"/>
          <w:color w:val="000000"/>
        </w:rPr>
        <w:t>:</w:t>
      </w:r>
      <w:r w:rsidRPr="002A23E9">
        <w:rPr>
          <w:rFonts w:asciiTheme="minorHAnsi" w:hAnsiTheme="minorHAnsi" w:cstheme="minorHAnsi"/>
          <w:color w:val="000000"/>
        </w:rPr>
        <w:t xml:space="preserve"> A person who has completed an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and has not passed the ACVS certifying examination may indicate only that they have completed a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the discipline.</w:t>
      </w:r>
      <w:r>
        <w:rPr>
          <w:rFonts w:asciiTheme="minorHAnsi" w:hAnsiTheme="minorHAnsi" w:cstheme="minorHAnsi"/>
          <w:color w:val="000000"/>
        </w:rPr>
        <w:t xml:space="preserve"> </w:t>
      </w:r>
      <w:r w:rsidRPr="002A23E9">
        <w:rPr>
          <w:rFonts w:asciiTheme="minorHAnsi" w:hAnsiTheme="minorHAnsi" w:cstheme="minorHAnsi"/>
          <w:color w:val="000000"/>
        </w:rPr>
        <w:t>No connection to the ACVS may be implied.</w:t>
      </w:r>
      <w:r>
        <w:rPr>
          <w:rFonts w:asciiTheme="minorHAnsi" w:hAnsiTheme="minorHAnsi" w:cstheme="minorHAnsi"/>
          <w:color w:val="000000"/>
        </w:rPr>
        <w:t xml:space="preserve"> </w:t>
      </w:r>
      <w:r w:rsidRPr="002A23E9">
        <w:rPr>
          <w:rFonts w:asciiTheme="minorHAnsi" w:hAnsiTheme="minorHAnsi" w:cstheme="minorHAnsi"/>
          <w:color w:val="000000"/>
        </w:rPr>
        <w:t>Terms such as "ACVS Fellow eligible" and “completed an ACVS Fellowship Training in the discipline” should not be used.</w:t>
      </w:r>
      <w:r>
        <w:rPr>
          <w:rFonts w:asciiTheme="minorHAnsi" w:hAnsiTheme="minorHAnsi" w:cstheme="minorHAnsi"/>
          <w:color w:val="000000"/>
        </w:rPr>
        <w:t xml:space="preserve"> </w:t>
      </w:r>
      <w:r w:rsidRPr="002A23E9">
        <w:rPr>
          <w:rFonts w:asciiTheme="minorHAnsi" w:hAnsiTheme="minorHAnsi" w:cstheme="minorHAnsi"/>
          <w:color w:val="000000"/>
        </w:rPr>
        <w:t xml:space="preserve">An individual who identifies their professional credentials using these terms may be eliminated from the approval process. </w:t>
      </w:r>
    </w:p>
    <w:p w14:paraId="54143BC9" w14:textId="77777777" w:rsidR="0075341E" w:rsidRPr="00870654" w:rsidRDefault="0075341E" w:rsidP="0075341E">
      <w:pPr>
        <w:pStyle w:val="Default"/>
      </w:pPr>
    </w:p>
    <w:p w14:paraId="27465E1F" w14:textId="77777777" w:rsidR="0075341E"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J. </w:t>
      </w:r>
      <w:r>
        <w:rPr>
          <w:rFonts w:asciiTheme="minorHAnsi" w:hAnsiTheme="minorHAnsi" w:cstheme="minorHAnsi"/>
          <w:color w:val="000000"/>
        </w:rPr>
        <w:tab/>
      </w:r>
      <w:r w:rsidRPr="002A23E9">
        <w:rPr>
          <w:rFonts w:asciiTheme="minorHAnsi" w:hAnsiTheme="minorHAnsi" w:cstheme="minorHAnsi"/>
          <w:b/>
          <w:bCs/>
          <w:color w:val="000000"/>
          <w:u w:val="single"/>
        </w:rPr>
        <w:t>Fellow-</w:t>
      </w:r>
      <w:r>
        <w:rPr>
          <w:rFonts w:asciiTheme="minorHAnsi" w:hAnsiTheme="minorHAnsi" w:cstheme="minorHAnsi"/>
          <w:b/>
          <w:bCs/>
          <w:color w:val="000000"/>
          <w:u w:val="single"/>
        </w:rPr>
        <w:t>i</w:t>
      </w:r>
      <w:r w:rsidRPr="002A23E9">
        <w:rPr>
          <w:rFonts w:asciiTheme="minorHAnsi" w:hAnsiTheme="minorHAnsi" w:cstheme="minorHAnsi"/>
          <w:b/>
          <w:bCs/>
          <w:color w:val="000000"/>
          <w:u w:val="single"/>
        </w:rPr>
        <w:t>n-</w:t>
      </w:r>
      <w:r>
        <w:rPr>
          <w:rFonts w:asciiTheme="minorHAnsi" w:hAnsiTheme="minorHAnsi" w:cstheme="minorHAnsi"/>
          <w:b/>
          <w:bCs/>
          <w:color w:val="000000"/>
          <w:u w:val="single"/>
        </w:rPr>
        <w:t>t</w:t>
      </w:r>
      <w:r w:rsidRPr="002A23E9">
        <w:rPr>
          <w:rFonts w:asciiTheme="minorHAnsi" w:hAnsiTheme="minorHAnsi" w:cstheme="minorHAnsi"/>
          <w:b/>
          <w:bCs/>
          <w:color w:val="000000"/>
          <w:u w:val="single"/>
        </w:rPr>
        <w:t xml:space="preserve">raining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 xml:space="preserve">linic </w:t>
      </w:r>
      <w:r>
        <w:rPr>
          <w:rFonts w:asciiTheme="minorHAnsi" w:hAnsiTheme="minorHAnsi" w:cstheme="minorHAnsi"/>
          <w:b/>
          <w:bCs/>
          <w:color w:val="000000"/>
          <w:u w:val="single"/>
        </w:rPr>
        <w:t>w</w:t>
      </w:r>
      <w:r w:rsidRPr="002A23E9">
        <w:rPr>
          <w:rFonts w:asciiTheme="minorHAnsi" w:hAnsiTheme="minorHAnsi" w:cstheme="minorHAnsi"/>
          <w:b/>
          <w:bCs/>
          <w:color w:val="000000"/>
          <w:u w:val="single"/>
        </w:rPr>
        <w:t>eek</w:t>
      </w:r>
      <w:r w:rsidRPr="007F3A34">
        <w:rPr>
          <w:rFonts w:asciiTheme="minorHAnsi" w:hAnsiTheme="minorHAnsi" w:cstheme="minorHAnsi"/>
          <w:color w:val="000000"/>
        </w:rPr>
        <w:t>:</w:t>
      </w:r>
      <w:r>
        <w:rPr>
          <w:rFonts w:asciiTheme="minorHAnsi" w:hAnsiTheme="minorHAnsi" w:cstheme="minorHAnsi"/>
          <w:b/>
          <w:bCs/>
          <w:color w:val="000000"/>
        </w:rPr>
        <w:t xml:space="preserve"> </w:t>
      </w:r>
      <w:r w:rsidRPr="002A23E9">
        <w:rPr>
          <w:rFonts w:asciiTheme="minorHAnsi" w:hAnsiTheme="minorHAnsi" w:cstheme="minorHAnsi"/>
          <w:color w:val="000000"/>
        </w:rPr>
        <w:t>The fellow-in-training clinic week is defined as a minimum of five full working days in the clinic and may include additional night and weekend patient care as specified by the mentor, program</w:t>
      </w:r>
      <w:r>
        <w:rPr>
          <w:rFonts w:asciiTheme="minorHAnsi" w:hAnsiTheme="minorHAnsi" w:cstheme="minorHAnsi"/>
          <w:color w:val="000000"/>
        </w:rPr>
        <w:t>,</w:t>
      </w:r>
      <w:r w:rsidRPr="002A23E9">
        <w:rPr>
          <w:rFonts w:asciiTheme="minorHAnsi" w:hAnsiTheme="minorHAnsi" w:cstheme="minorHAnsi"/>
          <w:color w:val="000000"/>
        </w:rPr>
        <w:t xml:space="preserve"> and institution. </w:t>
      </w:r>
    </w:p>
    <w:p w14:paraId="51958568" w14:textId="77777777" w:rsidR="0075341E" w:rsidRPr="00870654" w:rsidRDefault="0075341E" w:rsidP="0075341E">
      <w:pPr>
        <w:pStyle w:val="Default"/>
      </w:pPr>
    </w:p>
    <w:p w14:paraId="702BBED2" w14:textId="77777777" w:rsidR="0075341E"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K. </w:t>
      </w:r>
      <w:r>
        <w:rPr>
          <w:rFonts w:asciiTheme="minorHAnsi" w:hAnsiTheme="minorHAnsi" w:cstheme="minorHAnsi"/>
          <w:color w:val="000000"/>
        </w:rPr>
        <w:tab/>
      </w:r>
      <w:r w:rsidRPr="002A23E9">
        <w:rPr>
          <w:rFonts w:asciiTheme="minorHAnsi" w:hAnsiTheme="minorHAnsi" w:cstheme="minorHAnsi"/>
          <w:b/>
          <w:bCs/>
          <w:color w:val="000000"/>
          <w:u w:val="single"/>
        </w:rPr>
        <w:t xml:space="preserve">Mentor </w:t>
      </w:r>
      <w:r>
        <w:rPr>
          <w:rFonts w:asciiTheme="minorHAnsi" w:hAnsiTheme="minorHAnsi" w:cstheme="minorHAnsi"/>
          <w:b/>
          <w:bCs/>
          <w:color w:val="000000"/>
          <w:u w:val="single"/>
        </w:rPr>
        <w:t>w</w:t>
      </w:r>
      <w:r w:rsidRPr="002A23E9">
        <w:rPr>
          <w:rFonts w:asciiTheme="minorHAnsi" w:hAnsiTheme="minorHAnsi" w:cstheme="minorHAnsi"/>
          <w:b/>
          <w:bCs/>
          <w:color w:val="000000"/>
          <w:u w:val="single"/>
        </w:rPr>
        <w:t xml:space="preserve">ork </w:t>
      </w:r>
      <w:r>
        <w:rPr>
          <w:rFonts w:asciiTheme="minorHAnsi" w:hAnsiTheme="minorHAnsi" w:cstheme="minorHAnsi"/>
          <w:b/>
          <w:bCs/>
          <w:color w:val="000000"/>
          <w:u w:val="single"/>
        </w:rPr>
        <w:t>w</w:t>
      </w:r>
      <w:r w:rsidRPr="002A23E9">
        <w:rPr>
          <w:rFonts w:asciiTheme="minorHAnsi" w:hAnsiTheme="minorHAnsi" w:cstheme="minorHAnsi"/>
          <w:b/>
          <w:bCs/>
          <w:color w:val="000000"/>
          <w:u w:val="single"/>
        </w:rPr>
        <w:t>eek</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mentor work week is defined as a minimum of </w:t>
      </w:r>
      <w:r>
        <w:rPr>
          <w:rFonts w:asciiTheme="minorHAnsi" w:hAnsiTheme="minorHAnsi" w:cstheme="minorHAnsi"/>
          <w:color w:val="000000"/>
        </w:rPr>
        <w:t>three</w:t>
      </w:r>
      <w:r w:rsidRPr="002A23E9">
        <w:rPr>
          <w:rFonts w:asciiTheme="minorHAnsi" w:hAnsiTheme="minorHAnsi" w:cstheme="minorHAnsi"/>
          <w:color w:val="000000"/>
        </w:rPr>
        <w:t xml:space="preserve"> working days on site with the fellow candidate outside of which the mentor remains available to the fellow candidate for consultation by the most efficient and appropriate means.</w:t>
      </w:r>
      <w:r>
        <w:rPr>
          <w:rFonts w:asciiTheme="minorHAnsi" w:hAnsiTheme="minorHAnsi" w:cstheme="minorHAnsi"/>
          <w:color w:val="000000"/>
        </w:rPr>
        <w:t xml:space="preserve"> </w:t>
      </w:r>
      <w:r w:rsidRPr="002A23E9">
        <w:rPr>
          <w:rFonts w:asciiTheme="minorHAnsi" w:hAnsiTheme="minorHAnsi" w:cstheme="minorHAnsi"/>
          <w:color w:val="000000"/>
        </w:rPr>
        <w:t>This may include on site interaction or by telecommunication.</w:t>
      </w:r>
      <w:r>
        <w:rPr>
          <w:rFonts w:asciiTheme="minorHAnsi" w:hAnsiTheme="minorHAnsi" w:cstheme="minorHAnsi"/>
          <w:color w:val="000000"/>
        </w:rPr>
        <w:t xml:space="preserve"> </w:t>
      </w:r>
      <w:r w:rsidRPr="002A23E9">
        <w:rPr>
          <w:rFonts w:asciiTheme="minorHAnsi" w:hAnsiTheme="minorHAnsi" w:cstheme="minorHAnsi"/>
          <w:color w:val="000000"/>
        </w:rPr>
        <w:t xml:space="preserve">The emphasis is that the </w:t>
      </w:r>
      <w:r w:rsidRPr="002A23E9">
        <w:rPr>
          <w:rFonts w:asciiTheme="minorHAnsi" w:hAnsiTheme="minorHAnsi" w:cstheme="minorHAnsi"/>
          <w:color w:val="000000"/>
        </w:rPr>
        <w:lastRenderedPageBreak/>
        <w:t xml:space="preserve">mentor must support the fellow candidate and assure patient safety and care. </w:t>
      </w:r>
    </w:p>
    <w:p w14:paraId="59446889" w14:textId="77777777" w:rsidR="0075341E" w:rsidRPr="00870654" w:rsidRDefault="0075341E" w:rsidP="0075341E">
      <w:pPr>
        <w:pStyle w:val="Default"/>
      </w:pPr>
    </w:p>
    <w:p w14:paraId="306B3F7D"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L. </w:t>
      </w:r>
      <w:r>
        <w:rPr>
          <w:rFonts w:asciiTheme="minorHAnsi" w:hAnsiTheme="minorHAnsi" w:cstheme="minorHAnsi"/>
          <w:color w:val="000000"/>
        </w:rPr>
        <w:tab/>
      </w:r>
      <w:r w:rsidRPr="002A23E9">
        <w:rPr>
          <w:rFonts w:asciiTheme="minorHAnsi" w:hAnsiTheme="minorHAnsi" w:cstheme="minorHAnsi"/>
          <w:b/>
          <w:bCs/>
          <w:color w:val="000000"/>
          <w:u w:val="single"/>
        </w:rPr>
        <w:t xml:space="preserve">Trackable </w:t>
      </w:r>
      <w:r>
        <w:rPr>
          <w:rFonts w:asciiTheme="minorHAnsi" w:hAnsiTheme="minorHAnsi" w:cstheme="minorHAnsi"/>
          <w:b/>
          <w:bCs/>
          <w:color w:val="000000"/>
          <w:u w:val="single"/>
        </w:rPr>
        <w:t>s</w:t>
      </w:r>
      <w:r w:rsidRPr="002A23E9">
        <w:rPr>
          <w:rFonts w:asciiTheme="minorHAnsi" w:hAnsiTheme="minorHAnsi" w:cstheme="minorHAnsi"/>
          <w:b/>
          <w:bCs/>
          <w:color w:val="000000"/>
          <w:u w:val="single"/>
        </w:rPr>
        <w:t xml:space="preserve">urgical </w:t>
      </w:r>
      <w:r>
        <w:rPr>
          <w:rFonts w:asciiTheme="minorHAnsi" w:hAnsiTheme="minorHAnsi" w:cstheme="minorHAnsi"/>
          <w:b/>
          <w:bCs/>
          <w:color w:val="000000"/>
          <w:u w:val="single"/>
        </w:rPr>
        <w:t>c</w:t>
      </w:r>
      <w:r w:rsidRPr="002A23E9">
        <w:rPr>
          <w:rFonts w:asciiTheme="minorHAnsi" w:hAnsiTheme="minorHAnsi" w:cstheme="minorHAnsi"/>
          <w:b/>
          <w:bCs/>
          <w:color w:val="000000"/>
          <w:u w:val="single"/>
        </w:rPr>
        <w:t>ase</w:t>
      </w:r>
      <w:r w:rsidRPr="002A23E9">
        <w:rPr>
          <w:rFonts w:asciiTheme="minorHAnsi" w:hAnsiTheme="minorHAnsi" w:cstheme="minorHAnsi"/>
          <w:color w:val="000000"/>
        </w:rPr>
        <w:t xml:space="preserve">: A surgical case that can be tracked in 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 xml:space="preserve">raining </w:t>
      </w:r>
      <w:r>
        <w:rPr>
          <w:rFonts w:asciiTheme="minorHAnsi" w:hAnsiTheme="minorHAnsi" w:cstheme="minorHAnsi"/>
          <w:color w:val="000000"/>
        </w:rPr>
        <w:t>c</w:t>
      </w:r>
      <w:r w:rsidRPr="002A23E9">
        <w:rPr>
          <w:rFonts w:asciiTheme="minorHAnsi" w:hAnsiTheme="minorHAnsi" w:cstheme="minorHAnsi"/>
          <w:color w:val="000000"/>
        </w:rPr>
        <w:t xml:space="preserve">ase </w:t>
      </w:r>
      <w:r>
        <w:rPr>
          <w:rFonts w:asciiTheme="minorHAnsi" w:hAnsiTheme="minorHAnsi" w:cstheme="minorHAnsi"/>
          <w:color w:val="000000"/>
        </w:rPr>
        <w:t>l</w:t>
      </w:r>
      <w:r w:rsidRPr="002A23E9">
        <w:rPr>
          <w:rFonts w:asciiTheme="minorHAnsi" w:hAnsiTheme="minorHAnsi" w:cstheme="minorHAnsi"/>
          <w:color w:val="000000"/>
        </w:rPr>
        <w:t>og and counted as a “trackable” case is a surgery that is “performed under</w:t>
      </w:r>
      <w:r w:rsidRPr="002A23E9">
        <w:rPr>
          <w:rFonts w:asciiTheme="minorHAnsi" w:hAnsiTheme="minorHAnsi" w:cstheme="minorHAnsi"/>
          <w:b/>
          <w:bCs/>
          <w:color w:val="000000"/>
        </w:rPr>
        <w:t xml:space="preserve">" </w:t>
      </w:r>
      <w:r w:rsidRPr="002A23E9">
        <w:rPr>
          <w:rFonts w:asciiTheme="minorHAnsi" w:hAnsiTheme="minorHAnsi" w:cstheme="minorHAnsi"/>
          <w:color w:val="000000"/>
        </w:rPr>
        <w:t>an ACVS fellowship mentor in the appropriate discipline.</w:t>
      </w:r>
      <w:r>
        <w:rPr>
          <w:rFonts w:asciiTheme="minorHAnsi" w:hAnsiTheme="minorHAnsi" w:cstheme="minorHAnsi"/>
          <w:color w:val="000000"/>
        </w:rPr>
        <w:t xml:space="preserve"> </w:t>
      </w:r>
      <w:r w:rsidRPr="002A23E9">
        <w:rPr>
          <w:rFonts w:asciiTheme="minorHAnsi" w:hAnsiTheme="minorHAnsi" w:cstheme="minorHAnsi"/>
          <w:color w:val="000000"/>
        </w:rPr>
        <w:t>This means that the case is operated during a fellow-in-</w:t>
      </w:r>
      <w:r w:rsidRPr="002A23E9">
        <w:rPr>
          <w:rFonts w:asciiTheme="minorHAnsi" w:hAnsiTheme="minorHAnsi" w:cstheme="minorHAnsi"/>
          <w:color w:val="000000"/>
        </w:rPr>
        <w:softHyphen/>
        <w:t xml:space="preserve">training clinic week wherein the mentoring </w:t>
      </w:r>
      <w:r>
        <w:rPr>
          <w:rFonts w:asciiTheme="minorHAnsi" w:hAnsiTheme="minorHAnsi" w:cstheme="minorHAnsi"/>
          <w:color w:val="000000"/>
        </w:rPr>
        <w:t>f</w:t>
      </w:r>
      <w:r w:rsidRPr="002A23E9">
        <w:rPr>
          <w:rFonts w:asciiTheme="minorHAnsi" w:hAnsiTheme="minorHAnsi" w:cstheme="minorHAnsi"/>
          <w:color w:val="000000"/>
        </w:rPr>
        <w:t>ellow is on site.</w:t>
      </w:r>
      <w:r>
        <w:rPr>
          <w:rFonts w:asciiTheme="minorHAnsi" w:hAnsiTheme="minorHAnsi" w:cstheme="minorHAnsi"/>
          <w:color w:val="000000"/>
        </w:rPr>
        <w:t xml:space="preserve"> </w:t>
      </w:r>
      <w:r w:rsidRPr="002A23E9">
        <w:rPr>
          <w:rFonts w:asciiTheme="minorHAnsi" w:hAnsiTheme="minorHAnsi" w:cstheme="minorHAnsi"/>
          <w:color w:val="000000"/>
        </w:rPr>
        <w:t xml:space="preserve">The mentor may be physically present in the operating room or, if the fellow candidate possesses sufficient training to proceed alone, the mentor is available for appropriate consultation. </w:t>
      </w:r>
    </w:p>
    <w:p w14:paraId="1D6F7195" w14:textId="77777777" w:rsidR="0075341E" w:rsidRPr="002A23E9" w:rsidRDefault="0075341E" w:rsidP="0075341E">
      <w:pPr>
        <w:pStyle w:val="CM16"/>
        <w:spacing w:after="332" w:line="276" w:lineRule="auto"/>
        <w:rPr>
          <w:rFonts w:asciiTheme="minorHAnsi" w:hAnsiTheme="minorHAnsi" w:cstheme="minorHAnsi"/>
          <w:color w:val="000000"/>
        </w:rPr>
      </w:pPr>
      <w:r w:rsidRPr="002A23E9">
        <w:rPr>
          <w:rFonts w:asciiTheme="minorHAnsi" w:hAnsiTheme="minorHAnsi" w:cstheme="minorHAnsi"/>
          <w:color w:val="000000"/>
        </w:rPr>
        <w:t xml:space="preserve">III. </w:t>
      </w:r>
      <w:r w:rsidRPr="002A23E9">
        <w:rPr>
          <w:rFonts w:asciiTheme="minorHAnsi" w:hAnsiTheme="minorHAnsi" w:cstheme="minorHAnsi"/>
          <w:b/>
          <w:bCs/>
          <w:color w:val="000000"/>
        </w:rPr>
        <w:t xml:space="preserve">Institutional Requirements </w:t>
      </w:r>
    </w:p>
    <w:p w14:paraId="57652C6E" w14:textId="77777777" w:rsidR="0075341E" w:rsidRPr="002A23E9" w:rsidRDefault="0075341E" w:rsidP="0075341E">
      <w:pPr>
        <w:pStyle w:val="CM2"/>
        <w:numPr>
          <w:ilvl w:val="0"/>
          <w:numId w:val="2"/>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ACVS Fellowship training must be conducted at a veterinary medical facility (hospital or institution) that offers the scope, volume, and variety of patients affected with surgical conditions for the specific discipline as well as the complimentary services necessary to care for these patients including but not limited to: </w:t>
      </w:r>
    </w:p>
    <w:p w14:paraId="5F6666DA" w14:textId="77777777" w:rsidR="0075341E" w:rsidRPr="002A23E9" w:rsidRDefault="0075341E" w:rsidP="0075341E">
      <w:pPr>
        <w:pStyle w:val="CM2"/>
        <w:numPr>
          <w:ilvl w:val="0"/>
          <w:numId w:val="21"/>
        </w:numPr>
        <w:spacing w:line="276" w:lineRule="auto"/>
        <w:ind w:left="1440"/>
        <w:rPr>
          <w:rFonts w:asciiTheme="minorHAnsi" w:hAnsiTheme="minorHAnsi" w:cstheme="minorHAnsi"/>
        </w:rPr>
      </w:pPr>
      <w:r w:rsidRPr="002A23E9">
        <w:rPr>
          <w:rFonts w:asciiTheme="minorHAnsi" w:hAnsiTheme="minorHAnsi" w:cstheme="minorHAnsi"/>
        </w:rPr>
        <w:t xml:space="preserve">Diagnostic imaging facilities with an on-site or off-site American College of Veterinary Radiology (ACVR) or European College of Veterinary Diagnostic Imaging (ECVDI) board certified radiologist </w:t>
      </w:r>
    </w:p>
    <w:p w14:paraId="7684B2CD" w14:textId="77777777" w:rsidR="0075341E" w:rsidRPr="002A23E9" w:rsidRDefault="0075341E" w:rsidP="0075341E">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 xml:space="preserve">Emergency and critical care facilities </w:t>
      </w:r>
    </w:p>
    <w:p w14:paraId="5BCC5B1B" w14:textId="77777777" w:rsidR="0075341E" w:rsidRPr="002A23E9" w:rsidRDefault="0075341E" w:rsidP="0075341E">
      <w:pPr>
        <w:pStyle w:val="CM16"/>
        <w:numPr>
          <w:ilvl w:val="0"/>
          <w:numId w:val="21"/>
        </w:numPr>
        <w:spacing w:line="276" w:lineRule="auto"/>
        <w:ind w:left="1440"/>
        <w:rPr>
          <w:rFonts w:asciiTheme="minorHAnsi" w:hAnsiTheme="minorHAnsi" w:cstheme="minorHAnsi"/>
          <w:color w:val="000000"/>
        </w:rPr>
      </w:pPr>
      <w:r w:rsidRPr="002A23E9">
        <w:rPr>
          <w:rFonts w:asciiTheme="minorHAnsi" w:hAnsiTheme="minorHAnsi" w:cstheme="minorHAnsi"/>
          <w:color w:val="000000"/>
        </w:rPr>
        <w:t>On-site or off-site American College of Veterinary Anesthesia and Analgesia (ACVAA) or European College of Veterinary Anesthesia and Analgesia (ECVAA) Diplomate anesthesiologist</w:t>
      </w:r>
    </w:p>
    <w:p w14:paraId="49D005BB" w14:textId="77777777" w:rsidR="0075341E" w:rsidRPr="002A23E9" w:rsidRDefault="0075341E" w:rsidP="0075341E">
      <w:pPr>
        <w:pStyle w:val="Default"/>
        <w:spacing w:line="276" w:lineRule="auto"/>
        <w:rPr>
          <w:rFonts w:asciiTheme="minorHAnsi" w:hAnsiTheme="minorHAnsi" w:cstheme="minorHAnsi"/>
        </w:rPr>
      </w:pPr>
    </w:p>
    <w:p w14:paraId="4C78B87D" w14:textId="77777777" w:rsidR="0075341E" w:rsidRPr="002A23E9" w:rsidRDefault="0075341E" w:rsidP="0075341E">
      <w:pPr>
        <w:pStyle w:val="CM3"/>
        <w:spacing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Fellow </w:t>
      </w:r>
      <w:r>
        <w:rPr>
          <w:rFonts w:asciiTheme="minorHAnsi" w:hAnsiTheme="minorHAnsi" w:cstheme="minorHAnsi"/>
          <w:color w:val="000000"/>
        </w:rPr>
        <w:t>c</w:t>
      </w:r>
      <w:r w:rsidRPr="002A23E9">
        <w:rPr>
          <w:rFonts w:asciiTheme="minorHAnsi" w:hAnsiTheme="minorHAnsi" w:cstheme="minorHAnsi"/>
          <w:color w:val="000000"/>
        </w:rPr>
        <w:t>andidates should have a broad exposure to advanced diagnostic imaging techniques and advanced surgical procedures within the discipline.</w:t>
      </w:r>
      <w:r>
        <w:rPr>
          <w:rFonts w:asciiTheme="minorHAnsi" w:hAnsiTheme="minorHAnsi" w:cstheme="minorHAnsi"/>
          <w:color w:val="000000"/>
        </w:rPr>
        <w:t xml:space="preserve"> </w:t>
      </w:r>
      <w:r w:rsidRPr="002A23E9">
        <w:rPr>
          <w:rFonts w:asciiTheme="minorHAnsi" w:hAnsiTheme="minorHAnsi" w:cstheme="minorHAnsi"/>
          <w:color w:val="000000"/>
        </w:rPr>
        <w:t>Training institutions will need to carefully consider whether they can provide the depth and breadth of training required before agreeing to participate in the training of an ACVS Fellow.</w:t>
      </w:r>
      <w:r>
        <w:rPr>
          <w:rFonts w:asciiTheme="minorHAnsi" w:hAnsiTheme="minorHAnsi" w:cstheme="minorHAnsi"/>
          <w:color w:val="000000"/>
        </w:rPr>
        <w:t xml:space="preserve"> </w:t>
      </w:r>
      <w:r w:rsidRPr="002A23E9">
        <w:rPr>
          <w:rFonts w:asciiTheme="minorHAnsi" w:hAnsiTheme="minorHAnsi" w:cstheme="minorHAnsi"/>
        </w:rPr>
        <w:t>Fellow candidates should have on-site or off-site exposure to anesthesiologists with experience in anesthesia for surgical procedures within the prescribed discipline.</w:t>
      </w:r>
      <w:r>
        <w:rPr>
          <w:rFonts w:asciiTheme="minorHAnsi" w:hAnsiTheme="minorHAnsi" w:cstheme="minorHAnsi"/>
        </w:rPr>
        <w:t xml:space="preserve"> </w:t>
      </w:r>
    </w:p>
    <w:p w14:paraId="4E4A8048" w14:textId="77777777" w:rsidR="0075341E" w:rsidRPr="002A23E9" w:rsidRDefault="0075341E" w:rsidP="0075341E">
      <w:pPr>
        <w:pStyle w:val="Default"/>
        <w:spacing w:line="276" w:lineRule="auto"/>
        <w:rPr>
          <w:rFonts w:asciiTheme="minorHAnsi" w:hAnsiTheme="minorHAnsi" w:cstheme="minorHAnsi"/>
        </w:rPr>
      </w:pPr>
    </w:p>
    <w:p w14:paraId="1B282113"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Clinical experience alone is insufficient education in an ACVS fellowship training program.</w:t>
      </w:r>
      <w:r>
        <w:rPr>
          <w:rFonts w:asciiTheme="minorHAnsi" w:hAnsiTheme="minorHAnsi" w:cstheme="minorHAnsi"/>
          <w:color w:val="000000"/>
        </w:rPr>
        <w:t xml:space="preserve"> </w:t>
      </w:r>
      <w:r w:rsidRPr="002A23E9">
        <w:rPr>
          <w:rFonts w:asciiTheme="minorHAnsi" w:hAnsiTheme="minorHAnsi" w:cstheme="minorHAnsi"/>
          <w:color w:val="000000"/>
        </w:rPr>
        <w:t>The training program must include regularly scheduled educational events consisting of lectures, debate series, and/or journal clubs, covering not only clinical surgical problems but also nonsurgical, perioperative and postoperative management, basic science, and clinical research.</w:t>
      </w:r>
      <w:r>
        <w:rPr>
          <w:rFonts w:asciiTheme="minorHAnsi" w:hAnsiTheme="minorHAnsi" w:cstheme="minorHAnsi"/>
          <w:color w:val="000000"/>
        </w:rPr>
        <w:t xml:space="preserve"> </w:t>
      </w:r>
    </w:p>
    <w:p w14:paraId="6D89A45A"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 xml:space="preserve">A written agreement crafted by the institution and signed by the fellowship candidate, fellowship mentor, and </w:t>
      </w:r>
      <w:r>
        <w:rPr>
          <w:rFonts w:asciiTheme="minorHAnsi" w:hAnsiTheme="minorHAnsi" w:cstheme="minorHAnsi"/>
          <w:color w:val="000000"/>
        </w:rPr>
        <w:t>d</w:t>
      </w:r>
      <w:r w:rsidRPr="002A23E9">
        <w:rPr>
          <w:rFonts w:asciiTheme="minorHAnsi" w:hAnsiTheme="minorHAnsi" w:cstheme="minorHAnsi"/>
          <w:color w:val="000000"/>
        </w:rPr>
        <w:t xml:space="preserve">epartment </w:t>
      </w:r>
      <w:r>
        <w:rPr>
          <w:rFonts w:asciiTheme="minorHAnsi" w:hAnsiTheme="minorHAnsi" w:cstheme="minorHAnsi"/>
          <w:color w:val="000000"/>
        </w:rPr>
        <w:t>h</w:t>
      </w:r>
      <w:r w:rsidRPr="002A23E9">
        <w:rPr>
          <w:rFonts w:asciiTheme="minorHAnsi" w:hAnsiTheme="minorHAnsi" w:cstheme="minorHAnsi"/>
          <w:color w:val="000000"/>
        </w:rPr>
        <w:t xml:space="preserve">ead or </w:t>
      </w:r>
      <w:r>
        <w:rPr>
          <w:rFonts w:asciiTheme="minorHAnsi" w:hAnsiTheme="minorHAnsi" w:cstheme="minorHAnsi"/>
          <w:color w:val="000000"/>
        </w:rPr>
        <w:t>h</w:t>
      </w:r>
      <w:r w:rsidRPr="002A23E9">
        <w:rPr>
          <w:rFonts w:asciiTheme="minorHAnsi" w:hAnsiTheme="minorHAnsi" w:cstheme="minorHAnsi"/>
          <w:color w:val="000000"/>
        </w:rPr>
        <w:t xml:space="preserve">ospital </w:t>
      </w:r>
      <w:r>
        <w:rPr>
          <w:rFonts w:asciiTheme="minorHAnsi" w:hAnsiTheme="minorHAnsi" w:cstheme="minorHAnsi"/>
          <w:color w:val="000000"/>
        </w:rPr>
        <w:t>d</w:t>
      </w:r>
      <w:r w:rsidRPr="002A23E9">
        <w:rPr>
          <w:rFonts w:asciiTheme="minorHAnsi" w:hAnsiTheme="minorHAnsi" w:cstheme="minorHAnsi"/>
          <w:color w:val="000000"/>
        </w:rPr>
        <w:t xml:space="preserve">irector to participate in the training </w:t>
      </w:r>
      <w:r w:rsidRPr="002A23E9">
        <w:rPr>
          <w:rFonts w:asciiTheme="minorHAnsi" w:hAnsiTheme="minorHAnsi" w:cstheme="minorHAnsi"/>
          <w:color w:val="000000"/>
        </w:rPr>
        <w:lastRenderedPageBreak/>
        <w:t>of the fellow candidate must be formally documented prior to institution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This agreement </w:t>
      </w:r>
      <w:r>
        <w:rPr>
          <w:rFonts w:asciiTheme="minorHAnsi" w:hAnsiTheme="minorHAnsi" w:cstheme="minorHAnsi"/>
          <w:color w:val="000000"/>
        </w:rPr>
        <w:t xml:space="preserve">(known as the fellowship training agreement) </w:t>
      </w:r>
      <w:r w:rsidRPr="002A23E9">
        <w:rPr>
          <w:rFonts w:asciiTheme="minorHAnsi" w:hAnsiTheme="minorHAnsi" w:cstheme="minorHAnsi"/>
          <w:color w:val="000000"/>
        </w:rPr>
        <w:t>will serve to define the clinical and educational relationship between the fellow candidate and the training institution(s) as to their responsibility to provide mentorship to the fellow candidate for the entirety of their program.</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training agreement must specify the agreed duration of the training program (minimum of one year, maximum of </w:t>
      </w:r>
      <w:r>
        <w:rPr>
          <w:rFonts w:asciiTheme="minorHAnsi" w:hAnsiTheme="minorHAnsi" w:cstheme="minorHAnsi"/>
          <w:color w:val="000000"/>
        </w:rPr>
        <w:t xml:space="preserve">three </w:t>
      </w:r>
      <w:r w:rsidRPr="002A23E9">
        <w:rPr>
          <w:rFonts w:asciiTheme="minorHAnsi" w:hAnsiTheme="minorHAnsi" w:cstheme="minorHAnsi"/>
          <w:color w:val="000000"/>
        </w:rPr>
        <w:t>years), which should be determined before training begins.</w:t>
      </w:r>
      <w:r>
        <w:rPr>
          <w:rFonts w:asciiTheme="minorHAnsi" w:hAnsiTheme="minorHAnsi" w:cstheme="minorHAnsi"/>
          <w:color w:val="000000"/>
        </w:rPr>
        <w:t xml:space="preserve"> </w:t>
      </w:r>
      <w:r w:rsidRPr="002A23E9">
        <w:rPr>
          <w:rFonts w:asciiTheme="minorHAnsi" w:hAnsiTheme="minorHAnsi" w:cstheme="minorHAnsi"/>
          <w:color w:val="000000"/>
        </w:rPr>
        <w:t>Th</w:t>
      </w:r>
      <w:r>
        <w:rPr>
          <w:rFonts w:asciiTheme="minorHAnsi" w:hAnsiTheme="minorHAnsi" w:cstheme="minorHAnsi"/>
          <w:color w:val="000000"/>
        </w:rPr>
        <w:t>e</w:t>
      </w:r>
      <w:r w:rsidRPr="002A23E9">
        <w:rPr>
          <w:rFonts w:asciiTheme="minorHAnsi" w:hAnsiTheme="minorHAnsi" w:cstheme="minorHAnsi"/>
          <w:color w:val="000000"/>
        </w:rPr>
        <w:t xml:space="preserve"> agreement is retained by the institution. </w:t>
      </w:r>
    </w:p>
    <w:p w14:paraId="5472F15A"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Each institution will craft a statement to be signed by the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This statement will indicate </w:t>
      </w:r>
      <w:r>
        <w:rPr>
          <w:rFonts w:asciiTheme="minorHAnsi" w:hAnsiTheme="minorHAnsi" w:cstheme="minorHAnsi"/>
          <w:color w:val="000000"/>
        </w:rPr>
        <w:t xml:space="preserve">that </w:t>
      </w:r>
      <w:r w:rsidRPr="002A23E9">
        <w:rPr>
          <w:rFonts w:asciiTheme="minorHAnsi" w:hAnsiTheme="minorHAnsi" w:cstheme="minorHAnsi"/>
          <w:color w:val="000000"/>
        </w:rPr>
        <w:t xml:space="preserve">the fellow candidate understands </w:t>
      </w:r>
      <w:r>
        <w:rPr>
          <w:rFonts w:asciiTheme="minorHAnsi" w:hAnsiTheme="minorHAnsi" w:cstheme="minorHAnsi"/>
          <w:color w:val="000000"/>
        </w:rPr>
        <w:t xml:space="preserve">that </w:t>
      </w:r>
      <w:r w:rsidRPr="002A23E9">
        <w:rPr>
          <w:rFonts w:asciiTheme="minorHAnsi" w:hAnsiTheme="minorHAnsi" w:cstheme="minorHAnsi"/>
          <w:color w:val="000000"/>
        </w:rPr>
        <w:t>they must undertake their clinical role with the utmost integrity, care, professionalism, and responsibility to the institution and the patients whom they serve.</w:t>
      </w:r>
      <w:r>
        <w:rPr>
          <w:rFonts w:asciiTheme="minorHAnsi" w:hAnsiTheme="minorHAnsi" w:cstheme="minorHAnsi"/>
          <w:color w:val="000000"/>
        </w:rPr>
        <w:t xml:space="preserve"> </w:t>
      </w:r>
      <w:r w:rsidRPr="002A23E9">
        <w:rPr>
          <w:rFonts w:asciiTheme="minorHAnsi" w:hAnsiTheme="minorHAnsi" w:cstheme="minorHAnsi"/>
          <w:color w:val="000000"/>
        </w:rPr>
        <w:t xml:space="preserve">The statement </w:t>
      </w:r>
      <w:r>
        <w:rPr>
          <w:rFonts w:asciiTheme="minorHAnsi" w:hAnsiTheme="minorHAnsi" w:cstheme="minorHAnsi"/>
          <w:color w:val="000000"/>
        </w:rPr>
        <w:t xml:space="preserve">(known as a statement of compliance) </w:t>
      </w:r>
      <w:r w:rsidRPr="002A23E9">
        <w:rPr>
          <w:rFonts w:asciiTheme="minorHAnsi" w:hAnsiTheme="minorHAnsi" w:cstheme="minorHAnsi"/>
          <w:color w:val="000000"/>
        </w:rPr>
        <w:t>may also specify expectations of day-to-day work responsibilities and schedules.</w:t>
      </w:r>
      <w:r>
        <w:rPr>
          <w:rFonts w:asciiTheme="minorHAnsi" w:hAnsiTheme="minorHAnsi" w:cstheme="minorHAnsi"/>
          <w:color w:val="000000"/>
        </w:rPr>
        <w:t xml:space="preserve"> Meeting the l</w:t>
      </w:r>
      <w:r w:rsidRPr="002A23E9">
        <w:rPr>
          <w:rFonts w:asciiTheme="minorHAnsi" w:hAnsiTheme="minorHAnsi" w:cstheme="minorHAnsi"/>
          <w:color w:val="000000"/>
        </w:rPr>
        <w:t xml:space="preserve">icensing requirements </w:t>
      </w:r>
      <w:r>
        <w:rPr>
          <w:rFonts w:asciiTheme="minorHAnsi" w:hAnsiTheme="minorHAnsi" w:cstheme="minorHAnsi"/>
          <w:color w:val="000000"/>
        </w:rPr>
        <w:t>to</w:t>
      </w:r>
      <w:r w:rsidRPr="002A23E9">
        <w:rPr>
          <w:rFonts w:asciiTheme="minorHAnsi" w:hAnsiTheme="minorHAnsi" w:cstheme="minorHAnsi"/>
          <w:color w:val="000000"/>
        </w:rPr>
        <w:t xml:space="preserve"> practice at </w:t>
      </w:r>
      <w:r>
        <w:rPr>
          <w:rFonts w:asciiTheme="minorHAnsi" w:hAnsiTheme="minorHAnsi" w:cstheme="minorHAnsi"/>
          <w:color w:val="000000"/>
        </w:rPr>
        <w:t>an</w:t>
      </w:r>
      <w:r w:rsidRPr="002A23E9">
        <w:rPr>
          <w:rFonts w:asciiTheme="minorHAnsi" w:hAnsiTheme="minorHAnsi" w:cstheme="minorHAnsi"/>
          <w:color w:val="000000"/>
        </w:rPr>
        <w:t xml:space="preserve"> institution </w:t>
      </w:r>
      <w:r>
        <w:rPr>
          <w:rFonts w:asciiTheme="minorHAnsi" w:hAnsiTheme="minorHAnsi" w:cstheme="minorHAnsi"/>
          <w:color w:val="000000"/>
        </w:rPr>
        <w:t>is</w:t>
      </w:r>
      <w:r w:rsidRPr="002A23E9">
        <w:rPr>
          <w:rFonts w:asciiTheme="minorHAnsi" w:hAnsiTheme="minorHAnsi" w:cstheme="minorHAnsi"/>
          <w:color w:val="000000"/>
        </w:rPr>
        <w:t xml:space="preserve"> the responsibility of the fellow candidate</w:t>
      </w:r>
      <w:r>
        <w:rPr>
          <w:rFonts w:asciiTheme="minorHAnsi" w:hAnsiTheme="minorHAnsi" w:cstheme="minorHAnsi"/>
          <w:color w:val="000000"/>
        </w:rPr>
        <w:t>. T</w:t>
      </w:r>
      <w:r w:rsidRPr="002A23E9">
        <w:rPr>
          <w:rFonts w:asciiTheme="minorHAnsi" w:hAnsiTheme="minorHAnsi" w:cstheme="minorHAnsi"/>
          <w:color w:val="000000"/>
        </w:rPr>
        <w:t xml:space="preserve">he candidate is expected to remain in good standing throughout 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both the training institution(s) and all state and federal licensing agencies.</w:t>
      </w:r>
      <w:r>
        <w:rPr>
          <w:rFonts w:asciiTheme="minorHAnsi" w:hAnsiTheme="minorHAnsi" w:cstheme="minorHAnsi"/>
          <w:color w:val="000000"/>
        </w:rPr>
        <w:t xml:space="preserve"> </w:t>
      </w:r>
    </w:p>
    <w:p w14:paraId="58A1EFD2" w14:textId="77777777" w:rsidR="0075341E" w:rsidRPr="002A23E9" w:rsidRDefault="0075341E" w:rsidP="0075341E">
      <w:pPr>
        <w:pStyle w:val="CM16"/>
        <w:spacing w:after="332" w:line="276" w:lineRule="auto"/>
        <w:ind w:left="360" w:hanging="360"/>
        <w:rPr>
          <w:rFonts w:asciiTheme="minorHAnsi" w:hAnsiTheme="minorHAnsi" w:cstheme="minorHAnsi"/>
          <w:color w:val="000000"/>
        </w:rPr>
      </w:pPr>
      <w:r w:rsidRPr="002A23E9">
        <w:rPr>
          <w:rFonts w:asciiTheme="minorHAnsi" w:hAnsiTheme="minorHAnsi" w:cstheme="minorHAnsi"/>
          <w:b/>
          <w:bCs/>
          <w:color w:val="000000"/>
        </w:rPr>
        <w:t xml:space="preserve">IV. Fellow Candidate Requirements </w:t>
      </w:r>
    </w:p>
    <w:p w14:paraId="577A3B3B" w14:textId="77777777" w:rsidR="0075341E"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fellow candidate must have completed a surgical residency prior to beginning an ACVS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It is not necessary to be board</w:t>
      </w:r>
      <w:r>
        <w:rPr>
          <w:rFonts w:asciiTheme="minorHAnsi" w:hAnsiTheme="minorHAnsi" w:cstheme="minorHAnsi"/>
          <w:color w:val="000000"/>
        </w:rPr>
        <w:t xml:space="preserve"> </w:t>
      </w:r>
      <w:r w:rsidRPr="002A23E9">
        <w:rPr>
          <w:rFonts w:asciiTheme="minorHAnsi" w:hAnsiTheme="minorHAnsi" w:cstheme="minorHAnsi"/>
          <w:color w:val="000000"/>
        </w:rPr>
        <w:t>certified by the ACVS before beginning the program, but becoming board certified by the ACVS is required before that individual can use the title of ACVS Fellow.</w:t>
      </w:r>
      <w:r>
        <w:rPr>
          <w:rFonts w:asciiTheme="minorHAnsi" w:hAnsiTheme="minorHAnsi" w:cstheme="minorHAnsi"/>
          <w:color w:val="000000"/>
        </w:rPr>
        <w:t xml:space="preserve"> </w:t>
      </w:r>
      <w:r w:rsidRPr="002A23E9">
        <w:rPr>
          <w:rFonts w:asciiTheme="minorHAnsi" w:hAnsiTheme="minorHAnsi" w:cstheme="minorHAnsi"/>
          <w:color w:val="000000"/>
        </w:rPr>
        <w:t xml:space="preserve">No aspects of the surgical residency can be applied toward the requirements of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raining.</w:t>
      </w:r>
      <w:r>
        <w:rPr>
          <w:rFonts w:asciiTheme="minorHAnsi" w:hAnsiTheme="minorHAnsi" w:cstheme="minorHAnsi"/>
          <w:color w:val="000000"/>
        </w:rPr>
        <w:t xml:space="preserve"> </w:t>
      </w:r>
    </w:p>
    <w:p w14:paraId="073F2E83" w14:textId="77777777" w:rsidR="0075341E" w:rsidRPr="00870654" w:rsidRDefault="0075341E" w:rsidP="0075341E">
      <w:pPr>
        <w:pStyle w:val="Default"/>
      </w:pPr>
    </w:p>
    <w:p w14:paraId="1DE81688" w14:textId="77777777" w:rsidR="0075341E" w:rsidRPr="002A23E9" w:rsidRDefault="0075341E" w:rsidP="0075341E">
      <w:pPr>
        <w:pStyle w:val="CM5"/>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fellow candidate must register with ACVS at least 30 days prior to the start date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Confirmation of receipt of the fellowship registration from the ACVS office must be received before cases can be counted to meet the requirements of the fellowship program.</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work with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w:t>
      </w:r>
      <w:r>
        <w:rPr>
          <w:rFonts w:asciiTheme="minorHAnsi" w:hAnsiTheme="minorHAnsi" w:cstheme="minorHAnsi"/>
          <w:color w:val="000000"/>
        </w:rPr>
        <w:t>primary mentor</w:t>
      </w:r>
      <w:r w:rsidRPr="002A23E9">
        <w:rPr>
          <w:rFonts w:asciiTheme="minorHAnsi" w:hAnsiTheme="minorHAnsi" w:cstheme="minorHAnsi"/>
          <w:color w:val="000000"/>
        </w:rPr>
        <w:t xml:space="preserve"> to complete the </w:t>
      </w:r>
      <w:r>
        <w:rPr>
          <w:rFonts w:asciiTheme="minorHAnsi" w:hAnsiTheme="minorHAnsi" w:cstheme="minorHAnsi"/>
          <w:color w:val="000000"/>
        </w:rPr>
        <w:t xml:space="preserve">registration form for </w:t>
      </w:r>
      <w:r w:rsidRPr="00870654">
        <w:rPr>
          <w:rFonts w:asciiTheme="minorHAnsi" w:hAnsiTheme="minorHAnsi" w:cstheme="minorHAnsi"/>
          <w:color w:val="000000"/>
        </w:rPr>
        <w:t xml:space="preserve">ACVS </w:t>
      </w:r>
      <w:r>
        <w:rPr>
          <w:rFonts w:asciiTheme="minorHAnsi" w:hAnsiTheme="minorHAnsi" w:cstheme="minorHAnsi"/>
          <w:color w:val="000000"/>
        </w:rPr>
        <w:t>f</w:t>
      </w:r>
      <w:r w:rsidRPr="00870654">
        <w:rPr>
          <w:rFonts w:asciiTheme="minorHAnsi" w:hAnsiTheme="minorHAnsi" w:cstheme="minorHAnsi"/>
          <w:color w:val="000000"/>
        </w:rPr>
        <w:t>ellows</w:t>
      </w:r>
      <w:r>
        <w:rPr>
          <w:rFonts w:asciiTheme="minorHAnsi" w:hAnsiTheme="minorHAnsi" w:cstheme="minorHAnsi"/>
          <w:color w:val="000000"/>
        </w:rPr>
        <w:t xml:space="preserve">hip training. </w:t>
      </w:r>
      <w:r w:rsidRPr="002A23E9">
        <w:rPr>
          <w:rFonts w:asciiTheme="minorHAnsi" w:hAnsiTheme="minorHAnsi" w:cstheme="minorHAnsi"/>
          <w:color w:val="000000"/>
        </w:rPr>
        <w:t xml:space="preserve">Required information includes: </w:t>
      </w:r>
    </w:p>
    <w:p w14:paraId="6BB5290F" w14:textId="77777777" w:rsidR="0075341E" w:rsidRPr="002A23E9" w:rsidRDefault="0075341E" w:rsidP="0075341E">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of the institution(s) or hospital(s) where the </w:t>
      </w:r>
      <w:r>
        <w:rPr>
          <w:rFonts w:asciiTheme="minorHAnsi" w:hAnsiTheme="minorHAnsi" w:cstheme="minorHAnsi"/>
        </w:rPr>
        <w:t>fellowship training program</w:t>
      </w:r>
      <w:r w:rsidRPr="002A23E9">
        <w:rPr>
          <w:rFonts w:asciiTheme="minorHAnsi" w:hAnsiTheme="minorHAnsi" w:cstheme="minorHAnsi"/>
        </w:rPr>
        <w:t xml:space="preserve"> will primarily take place</w:t>
      </w:r>
      <w:r>
        <w:rPr>
          <w:rFonts w:asciiTheme="minorHAnsi" w:hAnsiTheme="minorHAnsi" w:cstheme="minorHAnsi"/>
        </w:rPr>
        <w:t>.</w:t>
      </w:r>
      <w:r w:rsidRPr="002A23E9">
        <w:rPr>
          <w:rFonts w:asciiTheme="minorHAnsi" w:hAnsiTheme="minorHAnsi" w:cstheme="minorHAnsi"/>
        </w:rPr>
        <w:t xml:space="preserve"> </w:t>
      </w:r>
    </w:p>
    <w:p w14:paraId="1FF5137F" w14:textId="77777777" w:rsidR="0075341E" w:rsidRPr="002A23E9" w:rsidRDefault="0075341E" w:rsidP="0075341E">
      <w:pPr>
        <w:pStyle w:val="Default"/>
        <w:numPr>
          <w:ilvl w:val="0"/>
          <w:numId w:val="22"/>
        </w:numPr>
        <w:spacing w:after="14" w:line="276" w:lineRule="auto"/>
        <w:rPr>
          <w:rFonts w:asciiTheme="minorHAnsi" w:hAnsiTheme="minorHAnsi" w:cstheme="minorHAnsi"/>
        </w:rPr>
      </w:pPr>
      <w:r w:rsidRPr="002A23E9">
        <w:rPr>
          <w:rFonts w:asciiTheme="minorHAnsi" w:hAnsiTheme="minorHAnsi" w:cstheme="minorHAnsi"/>
        </w:rPr>
        <w:t xml:space="preserve">The name and contact information for </w:t>
      </w:r>
      <w:r>
        <w:rPr>
          <w:rFonts w:asciiTheme="minorHAnsi" w:hAnsiTheme="minorHAnsi" w:cstheme="minorHAnsi"/>
        </w:rPr>
        <w:t>the fellowship training program</w:t>
      </w:r>
      <w:r w:rsidRPr="002A23E9">
        <w:rPr>
          <w:rFonts w:asciiTheme="minorHAnsi" w:hAnsiTheme="minorHAnsi" w:cstheme="minorHAnsi"/>
        </w:rPr>
        <w:t xml:space="preserve">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w:t>
      </w:r>
      <w:r>
        <w:rPr>
          <w:rFonts w:asciiTheme="minorHAnsi" w:hAnsiTheme="minorHAnsi" w:cstheme="minorHAnsi"/>
        </w:rPr>
        <w:t xml:space="preserve"> </w:t>
      </w:r>
    </w:p>
    <w:p w14:paraId="45370EA6" w14:textId="77777777" w:rsidR="00F9395B" w:rsidRPr="002A23E9" w:rsidRDefault="00F9395B" w:rsidP="00F9395B">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A list of ACVS Founding Fellows</w:t>
      </w:r>
      <w:r>
        <w:rPr>
          <w:rFonts w:asciiTheme="minorHAnsi" w:hAnsiTheme="minorHAnsi" w:cstheme="minorHAnsi"/>
        </w:rPr>
        <w:t>,</w:t>
      </w:r>
      <w:r w:rsidRPr="002A23E9">
        <w:rPr>
          <w:rFonts w:asciiTheme="minorHAnsi" w:hAnsiTheme="minorHAnsi" w:cstheme="minorHAnsi"/>
        </w:rPr>
        <w:t xml:space="preserve"> ACVS Fellows</w:t>
      </w:r>
      <w:r>
        <w:rPr>
          <w:rFonts w:asciiTheme="minorHAnsi" w:hAnsiTheme="minorHAnsi" w:cstheme="minorHAnsi"/>
        </w:rPr>
        <w:t xml:space="preserve">, and </w:t>
      </w:r>
      <w:r w:rsidRPr="00FE68BF">
        <w:rPr>
          <w:rFonts w:asciiTheme="minorHAnsi" w:hAnsiTheme="minorHAnsi" w:cstheme="minorHAnsi"/>
        </w:rPr>
        <w:t xml:space="preserve">ACVS fellowship trained </w:t>
      </w:r>
      <w:r>
        <w:rPr>
          <w:rFonts w:asciiTheme="minorHAnsi" w:hAnsiTheme="minorHAnsi" w:cstheme="minorHAnsi"/>
        </w:rPr>
        <w:t>ECVS D</w:t>
      </w:r>
      <w:r w:rsidRPr="00FE68BF">
        <w:rPr>
          <w:rFonts w:asciiTheme="minorHAnsi" w:hAnsiTheme="minorHAnsi" w:cstheme="minorHAnsi"/>
        </w:rPr>
        <w:t>iplomates</w:t>
      </w:r>
      <w:r>
        <w:rPr>
          <w:rFonts w:asciiTheme="minorHAnsi" w:hAnsiTheme="minorHAnsi" w:cstheme="minorHAnsi"/>
        </w:rPr>
        <w:t xml:space="preserve"> (who are permitted to</w:t>
      </w:r>
      <w:r w:rsidRPr="00FE68BF">
        <w:rPr>
          <w:rFonts w:asciiTheme="minorHAnsi" w:hAnsiTheme="minorHAnsi" w:cstheme="minorHAnsi"/>
        </w:rPr>
        <w:t xml:space="preserve"> supervise fellowship training up to</w:t>
      </w:r>
      <w:r>
        <w:rPr>
          <w:rFonts w:asciiTheme="minorHAnsi" w:hAnsiTheme="minorHAnsi" w:cstheme="minorHAnsi"/>
        </w:rPr>
        <w:t>,</w:t>
      </w:r>
      <w:r w:rsidRPr="00FE68BF">
        <w:rPr>
          <w:rFonts w:asciiTheme="minorHAnsi" w:hAnsiTheme="minorHAnsi" w:cstheme="minorHAnsi"/>
        </w:rPr>
        <w:t xml:space="preserve"> but no more than</w:t>
      </w:r>
      <w:r>
        <w:rPr>
          <w:rFonts w:asciiTheme="minorHAnsi" w:hAnsiTheme="minorHAnsi" w:cstheme="minorHAnsi"/>
        </w:rPr>
        <w:t>,</w:t>
      </w:r>
      <w:r w:rsidRPr="00FE68BF">
        <w:rPr>
          <w:rFonts w:asciiTheme="minorHAnsi" w:hAnsiTheme="minorHAnsi" w:cstheme="minorHAnsi"/>
        </w:rPr>
        <w:t xml:space="preserve"> 30% of </w:t>
      </w:r>
      <w:r>
        <w:rPr>
          <w:rFonts w:asciiTheme="minorHAnsi" w:hAnsiTheme="minorHAnsi" w:cstheme="minorHAnsi"/>
        </w:rPr>
        <w:t xml:space="preserve">the required </w:t>
      </w:r>
      <w:r w:rsidRPr="00FE68BF">
        <w:rPr>
          <w:rFonts w:asciiTheme="minorHAnsi" w:hAnsiTheme="minorHAnsi" w:cstheme="minorHAnsi"/>
        </w:rPr>
        <w:t>training</w:t>
      </w:r>
      <w:r>
        <w:rPr>
          <w:rFonts w:asciiTheme="minorHAnsi" w:hAnsiTheme="minorHAnsi" w:cstheme="minorHAnsi"/>
        </w:rPr>
        <w:t xml:space="preserve"> weeks for any fellow </w:t>
      </w:r>
      <w:r>
        <w:rPr>
          <w:rFonts w:asciiTheme="minorHAnsi" w:hAnsiTheme="minorHAnsi" w:cstheme="minorHAnsi"/>
        </w:rPr>
        <w:lastRenderedPageBreak/>
        <w:t xml:space="preserve">candidates in training) </w:t>
      </w:r>
      <w:r w:rsidRPr="002A23E9">
        <w:rPr>
          <w:rFonts w:asciiTheme="minorHAnsi" w:hAnsiTheme="minorHAnsi" w:cstheme="minorHAnsi"/>
        </w:rPr>
        <w:t xml:space="preserve">who </w:t>
      </w:r>
      <w:r>
        <w:rPr>
          <w:rFonts w:asciiTheme="minorHAnsi" w:hAnsiTheme="minorHAnsi" w:cstheme="minorHAnsi"/>
        </w:rPr>
        <w:t>are</w:t>
      </w:r>
      <w:r w:rsidRPr="002A23E9">
        <w:rPr>
          <w:rFonts w:asciiTheme="minorHAnsi" w:hAnsiTheme="minorHAnsi" w:cstheme="minorHAnsi"/>
        </w:rPr>
        <w:t xml:space="preserve"> included on the team of supervising mentors for the fellow candidate. </w:t>
      </w:r>
    </w:p>
    <w:p w14:paraId="5FFFA5C6" w14:textId="77777777" w:rsidR="0075341E" w:rsidRPr="002A23E9" w:rsidRDefault="0075341E" w:rsidP="0075341E">
      <w:pPr>
        <w:pStyle w:val="Default"/>
        <w:numPr>
          <w:ilvl w:val="0"/>
          <w:numId w:val="22"/>
        </w:numPr>
        <w:spacing w:line="276" w:lineRule="auto"/>
        <w:rPr>
          <w:rFonts w:asciiTheme="minorHAnsi" w:hAnsiTheme="minorHAnsi" w:cstheme="minorHAnsi"/>
        </w:rPr>
      </w:pPr>
      <w:r w:rsidRPr="002A23E9">
        <w:rPr>
          <w:rFonts w:asciiTheme="minorHAnsi" w:hAnsiTheme="minorHAnsi" w:cstheme="minorHAnsi"/>
        </w:rPr>
        <w:t xml:space="preserve">The names and contact information of required specialists (supporting faculty) involved in training the </w:t>
      </w:r>
      <w:r>
        <w:rPr>
          <w:rFonts w:asciiTheme="minorHAnsi" w:hAnsiTheme="minorHAnsi" w:cstheme="minorHAnsi"/>
        </w:rPr>
        <w:t>fellow candidate</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Supporting faculty must include at least one ACVR diplomate, radiologist (on or off site is acceptable) and one ACVAA diplomate, anesthesiologist physically present at the fellowship training site a minimum of </w:t>
      </w:r>
      <w:r>
        <w:rPr>
          <w:rFonts w:asciiTheme="minorHAnsi" w:hAnsiTheme="minorHAnsi" w:cstheme="minorHAnsi"/>
        </w:rPr>
        <w:t>three</w:t>
      </w:r>
      <w:r w:rsidRPr="002A23E9">
        <w:rPr>
          <w:rFonts w:asciiTheme="minorHAnsi" w:hAnsiTheme="minorHAnsi" w:cstheme="minorHAnsi"/>
        </w:rPr>
        <w:t xml:space="preserve"> working days of each week concurrent with the working days of the fellow candidate.</w:t>
      </w:r>
      <w:r>
        <w:rPr>
          <w:rFonts w:asciiTheme="minorHAnsi" w:hAnsiTheme="minorHAnsi" w:cstheme="minorHAnsi"/>
        </w:rPr>
        <w:t xml:space="preserve"> </w:t>
      </w:r>
      <w:r w:rsidRPr="002A23E9">
        <w:rPr>
          <w:rFonts w:asciiTheme="minorHAnsi" w:hAnsiTheme="minorHAnsi" w:cstheme="minorHAnsi"/>
        </w:rPr>
        <w:t xml:space="preserve">The specialists will need to indicate their willingness to assist in training of the fellow candidate and that they have read and understand the specific requirements of the ACVS </w:t>
      </w:r>
      <w:r>
        <w:rPr>
          <w:rFonts w:asciiTheme="minorHAnsi" w:hAnsiTheme="minorHAnsi" w:cstheme="minorHAnsi"/>
        </w:rPr>
        <w:t>fellowship training program</w:t>
      </w:r>
      <w:r w:rsidRPr="002A23E9">
        <w:rPr>
          <w:rFonts w:asciiTheme="minorHAnsi" w:hAnsiTheme="minorHAnsi" w:cstheme="minorHAnsi"/>
        </w:rPr>
        <w:t xml:space="preserve"> outlined herein.</w:t>
      </w:r>
      <w:r>
        <w:rPr>
          <w:rFonts w:asciiTheme="minorHAnsi" w:hAnsiTheme="minorHAnsi" w:cstheme="minorHAnsi"/>
        </w:rPr>
        <w:t xml:space="preserve"> </w:t>
      </w:r>
    </w:p>
    <w:p w14:paraId="6D878035"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 fellow candidate registration fee ($</w:t>
      </w:r>
      <w:r>
        <w:rPr>
          <w:rFonts w:asciiTheme="minorHAnsi" w:hAnsiTheme="minorHAnsi" w:cstheme="minorHAnsi"/>
        </w:rPr>
        <w:t>1,0</w:t>
      </w:r>
      <w:r w:rsidRPr="002A23E9">
        <w:rPr>
          <w:rFonts w:asciiTheme="minorHAnsi" w:hAnsiTheme="minorHAnsi" w:cstheme="minorHAnsi"/>
        </w:rPr>
        <w:t>00).</w:t>
      </w:r>
      <w:r>
        <w:rPr>
          <w:rFonts w:asciiTheme="minorHAnsi" w:hAnsiTheme="minorHAnsi" w:cstheme="minorHAnsi"/>
        </w:rPr>
        <w:t xml:space="preserve"> </w:t>
      </w:r>
      <w:r w:rsidRPr="002A23E9">
        <w:rPr>
          <w:rFonts w:asciiTheme="minorHAnsi" w:hAnsiTheme="minorHAnsi" w:cstheme="minorHAnsi"/>
        </w:rPr>
        <w:t xml:space="preserve">This fee must be received by the ACVS office within 30 days of starting the fellowship training program. </w:t>
      </w:r>
    </w:p>
    <w:p w14:paraId="024E64F3"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Acknowledgement o</w:t>
      </w:r>
      <w:r w:rsidRPr="00862149">
        <w:rPr>
          <w:rFonts w:asciiTheme="minorHAnsi" w:hAnsiTheme="minorHAnsi" w:cstheme="minorHAnsi"/>
        </w:rPr>
        <w:t xml:space="preserve">f </w:t>
      </w:r>
      <w:r>
        <w:rPr>
          <w:rFonts w:asciiTheme="minorHAnsi" w:hAnsiTheme="minorHAnsi" w:cstheme="minorHAnsi"/>
        </w:rPr>
        <w:t>the</w:t>
      </w:r>
      <w:r w:rsidRPr="00862149">
        <w:rPr>
          <w:rFonts w:asciiTheme="minorHAnsi" w:hAnsiTheme="minorHAnsi" w:cstheme="minorHAnsi"/>
        </w:rPr>
        <w:t xml:space="preserve"> </w:t>
      </w:r>
      <w:r w:rsidRPr="00870654">
        <w:rPr>
          <w:rFonts w:asciiTheme="minorHAnsi" w:hAnsiTheme="minorHAnsi" w:cstheme="minorHAnsi"/>
        </w:rPr>
        <w:t>fellowship training agreement</w:t>
      </w:r>
      <w:r w:rsidRPr="00862149">
        <w:rPr>
          <w:rFonts w:asciiTheme="minorHAnsi" w:hAnsiTheme="minorHAnsi" w:cstheme="minorHAnsi"/>
          <w:i/>
          <w:iCs/>
        </w:rPr>
        <w:t xml:space="preserve"> </w:t>
      </w:r>
      <w:r w:rsidRPr="002A23E9">
        <w:rPr>
          <w:rFonts w:asciiTheme="minorHAnsi" w:hAnsiTheme="minorHAnsi" w:cstheme="minorHAnsi"/>
        </w:rPr>
        <w:t xml:space="preserve">between the institution and the responsible host mentor at all ancillary institutions (if training will occur at more than one facility). (See III: Institutional Requirements, section D.) </w:t>
      </w:r>
    </w:p>
    <w:p w14:paraId="14835CC7"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Acknowledgment of the signed </w:t>
      </w:r>
      <w:r>
        <w:rPr>
          <w:rFonts w:asciiTheme="minorHAnsi" w:hAnsiTheme="minorHAnsi" w:cstheme="minorHAnsi"/>
        </w:rPr>
        <w:t>s</w:t>
      </w:r>
      <w:r w:rsidRPr="00870654">
        <w:rPr>
          <w:rFonts w:asciiTheme="minorHAnsi" w:hAnsiTheme="minorHAnsi" w:cstheme="minorHAnsi"/>
        </w:rPr>
        <w:t xml:space="preserve">tatement of </w:t>
      </w:r>
      <w:r>
        <w:rPr>
          <w:rFonts w:asciiTheme="minorHAnsi" w:hAnsiTheme="minorHAnsi" w:cstheme="minorHAnsi"/>
        </w:rPr>
        <w:t>c</w:t>
      </w:r>
      <w:r w:rsidRPr="00870654">
        <w:rPr>
          <w:rFonts w:asciiTheme="minorHAnsi" w:hAnsiTheme="minorHAnsi" w:cstheme="minorHAnsi"/>
        </w:rPr>
        <w:t>ompliance</w:t>
      </w:r>
      <w:r w:rsidRPr="002A23E9">
        <w:rPr>
          <w:rFonts w:asciiTheme="minorHAnsi" w:hAnsiTheme="minorHAnsi" w:cstheme="minorHAnsi"/>
          <w:i/>
          <w:iCs/>
        </w:rPr>
        <w:t xml:space="preserve"> </w:t>
      </w:r>
      <w:r w:rsidRPr="002A23E9">
        <w:rPr>
          <w:rFonts w:asciiTheme="minorHAnsi" w:hAnsiTheme="minorHAnsi" w:cstheme="minorHAnsi"/>
        </w:rPr>
        <w:t xml:space="preserve">between the </w:t>
      </w:r>
      <w:r>
        <w:rPr>
          <w:rFonts w:asciiTheme="minorHAnsi" w:hAnsiTheme="minorHAnsi" w:cstheme="minorHAnsi"/>
        </w:rPr>
        <w:t>fellow candidate</w:t>
      </w:r>
      <w:r w:rsidRPr="002A23E9">
        <w:rPr>
          <w:rFonts w:asciiTheme="minorHAnsi" w:hAnsiTheme="minorHAnsi" w:cstheme="minorHAnsi"/>
        </w:rPr>
        <w:t xml:space="preserve"> and institution regarding the </w:t>
      </w:r>
      <w:r>
        <w:rPr>
          <w:rFonts w:asciiTheme="minorHAnsi" w:hAnsiTheme="minorHAnsi" w:cstheme="minorHAnsi"/>
        </w:rPr>
        <w:t>fellow candidate</w:t>
      </w:r>
      <w:r w:rsidRPr="002A23E9">
        <w:rPr>
          <w:rFonts w:asciiTheme="minorHAnsi" w:hAnsiTheme="minorHAnsi" w:cstheme="minorHAnsi"/>
        </w:rPr>
        <w:t xml:space="preserve">’s responsibility to the institution. (see III: Institutional Requirements, section E.) </w:t>
      </w:r>
    </w:p>
    <w:p w14:paraId="0E8AEF01" w14:textId="77777777" w:rsidR="0075341E" w:rsidRPr="002A23E9" w:rsidRDefault="0075341E" w:rsidP="0075341E">
      <w:pPr>
        <w:pStyle w:val="Default"/>
        <w:numPr>
          <w:ilvl w:val="0"/>
          <w:numId w:val="22"/>
        </w:numPr>
        <w:spacing w:after="10" w:line="276" w:lineRule="auto"/>
        <w:rPr>
          <w:rFonts w:asciiTheme="minorHAnsi" w:hAnsiTheme="minorHAnsi" w:cstheme="minorHAnsi"/>
        </w:rPr>
      </w:pPr>
      <w:r w:rsidRPr="002A23E9">
        <w:rPr>
          <w:rFonts w:asciiTheme="minorHAnsi" w:hAnsiTheme="minorHAnsi" w:cstheme="minorHAnsi"/>
        </w:rPr>
        <w:t xml:space="preserve">The signatures of the fellow candidate,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w:t>
      </w:r>
    </w:p>
    <w:p w14:paraId="02FFA008" w14:textId="77777777" w:rsidR="0075341E" w:rsidRDefault="0075341E" w:rsidP="0075341E">
      <w:pPr>
        <w:pStyle w:val="Default"/>
        <w:spacing w:after="10" w:line="276" w:lineRule="auto"/>
        <w:ind w:left="720" w:hanging="360"/>
        <w:rPr>
          <w:rFonts w:asciiTheme="minorHAnsi" w:hAnsiTheme="minorHAnsi" w:cstheme="minorHAnsi"/>
        </w:rPr>
      </w:pPr>
    </w:p>
    <w:p w14:paraId="23AAFBE5"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C. </w:t>
      </w:r>
      <w:r>
        <w:rPr>
          <w:rFonts w:asciiTheme="minorHAnsi" w:hAnsiTheme="minorHAnsi" w:cstheme="minorHAnsi"/>
        </w:rPr>
        <w:tab/>
      </w:r>
      <w:r w:rsidRPr="002A23E9">
        <w:rPr>
          <w:rFonts w:asciiTheme="minorHAnsi" w:hAnsiTheme="minorHAnsi" w:cstheme="minorHAnsi"/>
        </w:rPr>
        <w:t xml:space="preserve">The fellow candidate shall provide to each training institution a signed </w:t>
      </w:r>
      <w:r w:rsidRPr="00862149">
        <w:rPr>
          <w:rFonts w:asciiTheme="minorHAnsi" w:hAnsiTheme="minorHAnsi" w:cstheme="minorHAnsi"/>
        </w:rPr>
        <w:t>s</w:t>
      </w:r>
      <w:r w:rsidRPr="00870654">
        <w:rPr>
          <w:rFonts w:asciiTheme="minorHAnsi" w:hAnsiTheme="minorHAnsi" w:cstheme="minorHAnsi"/>
        </w:rPr>
        <w:t>tatement of compliance</w:t>
      </w:r>
      <w:r w:rsidRPr="00862149">
        <w:rPr>
          <w:rFonts w:asciiTheme="minorHAnsi" w:hAnsiTheme="minorHAnsi" w:cstheme="minorHAnsi"/>
        </w:rPr>
        <w:t>,</w:t>
      </w:r>
      <w:r w:rsidRPr="002A23E9">
        <w:rPr>
          <w:rFonts w:asciiTheme="minorHAnsi" w:hAnsiTheme="minorHAnsi" w:cstheme="minorHAnsi"/>
        </w:rPr>
        <w:t xml:space="preserve"> crafted by the institution, indicating their </w:t>
      </w:r>
      <w:r>
        <w:rPr>
          <w:rFonts w:asciiTheme="minorHAnsi" w:hAnsiTheme="minorHAnsi" w:cstheme="minorHAnsi"/>
        </w:rPr>
        <w:t xml:space="preserve">commitment </w:t>
      </w:r>
      <w:r w:rsidRPr="002A23E9">
        <w:rPr>
          <w:rFonts w:asciiTheme="minorHAnsi" w:hAnsiTheme="minorHAnsi" w:cstheme="minorHAnsi"/>
        </w:rPr>
        <w:t>to undertake their clinical role with the utmost integrity, care, professionalism, and responsibility to the institution and the patients whom they serve.</w:t>
      </w:r>
      <w:r>
        <w:rPr>
          <w:rFonts w:asciiTheme="minorHAnsi" w:hAnsiTheme="minorHAnsi" w:cstheme="minorHAnsi"/>
        </w:rPr>
        <w:t xml:space="preserve"> </w:t>
      </w:r>
      <w:r w:rsidRPr="002A23E9">
        <w:rPr>
          <w:rFonts w:asciiTheme="minorHAnsi" w:hAnsiTheme="minorHAnsi" w:cstheme="minorHAnsi"/>
        </w:rPr>
        <w:t>The statement may also specify expectations of day-to-day work responsibilities and schedules.</w:t>
      </w:r>
      <w:r>
        <w:rPr>
          <w:rFonts w:asciiTheme="minorHAnsi" w:hAnsiTheme="minorHAnsi" w:cstheme="minorHAnsi"/>
        </w:rPr>
        <w:t xml:space="preserve"> Meeting the l</w:t>
      </w:r>
      <w:r w:rsidRPr="002A23E9">
        <w:rPr>
          <w:rFonts w:asciiTheme="minorHAnsi" w:hAnsiTheme="minorHAnsi" w:cstheme="minorHAnsi"/>
        </w:rPr>
        <w:t xml:space="preserve">icensing requirements </w:t>
      </w:r>
      <w:r>
        <w:rPr>
          <w:rFonts w:asciiTheme="minorHAnsi" w:hAnsiTheme="minorHAnsi" w:cstheme="minorHAnsi"/>
        </w:rPr>
        <w:t>to</w:t>
      </w:r>
      <w:r w:rsidRPr="002A23E9">
        <w:rPr>
          <w:rFonts w:asciiTheme="minorHAnsi" w:hAnsiTheme="minorHAnsi" w:cstheme="minorHAnsi"/>
        </w:rPr>
        <w:t xml:space="preserve"> practice at </w:t>
      </w:r>
      <w:r>
        <w:rPr>
          <w:rFonts w:asciiTheme="minorHAnsi" w:hAnsiTheme="minorHAnsi" w:cstheme="minorHAnsi"/>
        </w:rPr>
        <w:t>an</w:t>
      </w:r>
      <w:r w:rsidRPr="002A23E9">
        <w:rPr>
          <w:rFonts w:asciiTheme="minorHAnsi" w:hAnsiTheme="minorHAnsi" w:cstheme="minorHAnsi"/>
        </w:rPr>
        <w:t xml:space="preserve"> institution </w:t>
      </w:r>
      <w:r>
        <w:rPr>
          <w:rFonts w:asciiTheme="minorHAnsi" w:hAnsiTheme="minorHAnsi" w:cstheme="minorHAnsi"/>
        </w:rPr>
        <w:t>is</w:t>
      </w:r>
      <w:r w:rsidRPr="002A23E9">
        <w:rPr>
          <w:rFonts w:asciiTheme="minorHAnsi" w:hAnsiTheme="minorHAnsi" w:cstheme="minorHAnsi"/>
        </w:rPr>
        <w:t xml:space="preserve"> the responsibility of the fellow candidate, and the candidate is expected to remain in good standing throughout the ACVS </w:t>
      </w:r>
      <w:r>
        <w:rPr>
          <w:rFonts w:asciiTheme="minorHAnsi" w:hAnsiTheme="minorHAnsi" w:cstheme="minorHAnsi"/>
        </w:rPr>
        <w:t>fellowship training program</w:t>
      </w:r>
      <w:r w:rsidRPr="002A23E9">
        <w:rPr>
          <w:rFonts w:asciiTheme="minorHAnsi" w:hAnsiTheme="minorHAnsi" w:cstheme="minorHAnsi"/>
        </w:rPr>
        <w:t xml:space="preserve"> with both the training institution(s) and all state and federal licensing agencies.</w:t>
      </w:r>
      <w:r>
        <w:rPr>
          <w:rFonts w:asciiTheme="minorHAnsi" w:hAnsiTheme="minorHAnsi" w:cstheme="minorHAnsi"/>
        </w:rPr>
        <w:t xml:space="preserve"> </w:t>
      </w:r>
    </w:p>
    <w:p w14:paraId="718E4161" w14:textId="77777777" w:rsidR="0075341E" w:rsidRDefault="0075341E" w:rsidP="0075341E">
      <w:pPr>
        <w:pStyle w:val="CM16"/>
        <w:spacing w:line="276" w:lineRule="auto"/>
        <w:ind w:left="720" w:hanging="360"/>
        <w:rPr>
          <w:rFonts w:asciiTheme="minorHAnsi" w:hAnsiTheme="minorHAnsi" w:cstheme="minorHAnsi"/>
          <w:color w:val="000000"/>
        </w:rPr>
      </w:pPr>
    </w:p>
    <w:p w14:paraId="796F1820"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The fellow candidate must act as first assistant or primary clinician/surgeon on all cases assigned by the faculty mentor(s).</w:t>
      </w:r>
      <w:r>
        <w:rPr>
          <w:rFonts w:asciiTheme="minorHAnsi" w:hAnsiTheme="minorHAnsi" w:cstheme="minorHAnsi"/>
          <w:color w:val="000000"/>
        </w:rPr>
        <w:t xml:space="preserve"> </w:t>
      </w:r>
      <w:r w:rsidRPr="002A23E9">
        <w:rPr>
          <w:rFonts w:asciiTheme="minorHAnsi" w:hAnsiTheme="minorHAnsi" w:cstheme="minorHAnsi"/>
          <w:color w:val="000000"/>
        </w:rPr>
        <w:t>The fellow candidate is responsible for reviewing the surgical literature as to the surgical and nonsurgical procedures, approaches, options</w:t>
      </w:r>
      <w:r>
        <w:rPr>
          <w:rFonts w:asciiTheme="minorHAnsi" w:hAnsiTheme="minorHAnsi" w:cstheme="minorHAnsi"/>
          <w:color w:val="000000"/>
        </w:rPr>
        <w:t>,</w:t>
      </w:r>
      <w:r w:rsidRPr="002A23E9">
        <w:rPr>
          <w:rFonts w:asciiTheme="minorHAnsi" w:hAnsiTheme="minorHAnsi" w:cstheme="minorHAnsi"/>
          <w:color w:val="000000"/>
        </w:rPr>
        <w:t xml:space="preserve"> and adjuvant therapies for all cases assigned to them or seen by the mentoring faculty and any case on the surgery service within the training discipline that will be treated surgically.</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is responsible to promptly report to the faculty </w:t>
      </w:r>
      <w:r w:rsidRPr="002A23E9">
        <w:rPr>
          <w:rFonts w:asciiTheme="minorHAnsi" w:hAnsiTheme="minorHAnsi" w:cstheme="minorHAnsi"/>
          <w:color w:val="000000"/>
        </w:rPr>
        <w:lastRenderedPageBreak/>
        <w:t>mentor(s) any complications, client complaints, or concerns that occur and document the information in the medical record.</w:t>
      </w:r>
      <w:r>
        <w:rPr>
          <w:rFonts w:asciiTheme="minorHAnsi" w:hAnsiTheme="minorHAnsi" w:cstheme="minorHAnsi"/>
          <w:color w:val="000000"/>
        </w:rPr>
        <w:t xml:space="preserve"> </w:t>
      </w:r>
    </w:p>
    <w:p w14:paraId="35FD876D"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The fellow candidate shall keep a case log listing the cases operated.</w:t>
      </w:r>
      <w:r>
        <w:rPr>
          <w:rFonts w:asciiTheme="minorHAnsi" w:hAnsiTheme="minorHAnsi" w:cstheme="minorHAnsi"/>
          <w:color w:val="000000"/>
        </w:rPr>
        <w:t xml:space="preserve"> </w:t>
      </w:r>
      <w:r w:rsidRPr="002A23E9">
        <w:rPr>
          <w:rFonts w:asciiTheme="minorHAnsi" w:hAnsiTheme="minorHAnsi" w:cstheme="minorHAnsi"/>
          <w:color w:val="000000"/>
        </w:rPr>
        <w:t>This should include the medical record number, the animal’s and the client’s name</w:t>
      </w:r>
      <w:r>
        <w:rPr>
          <w:rFonts w:asciiTheme="minorHAnsi" w:hAnsiTheme="minorHAnsi" w:cstheme="minorHAnsi"/>
          <w:color w:val="000000"/>
        </w:rPr>
        <w:t>,</w:t>
      </w:r>
      <w:r w:rsidRPr="002A23E9">
        <w:rPr>
          <w:rFonts w:asciiTheme="minorHAnsi" w:hAnsiTheme="minorHAnsi" w:cstheme="minorHAnsi"/>
          <w:color w:val="000000"/>
        </w:rPr>
        <w:t xml:space="preserve"> a description of the surgical procedure performed</w:t>
      </w:r>
      <w:r>
        <w:rPr>
          <w:rFonts w:asciiTheme="minorHAnsi" w:hAnsiTheme="minorHAnsi" w:cstheme="minorHAnsi"/>
          <w:color w:val="000000"/>
        </w:rPr>
        <w:t>,</w:t>
      </w:r>
      <w:r w:rsidRPr="002A23E9">
        <w:rPr>
          <w:rFonts w:asciiTheme="minorHAnsi" w:hAnsiTheme="minorHAnsi" w:cstheme="minorHAnsi"/>
          <w:color w:val="000000"/>
        </w:rPr>
        <w:t xml:space="preserve"> and whether the case was directly supervised by mentoring faculty or non-supervised.</w:t>
      </w:r>
      <w:r>
        <w:rPr>
          <w:rFonts w:asciiTheme="minorHAnsi" w:hAnsiTheme="minorHAnsi" w:cstheme="minorHAnsi"/>
          <w:color w:val="000000"/>
        </w:rPr>
        <w:t xml:space="preserve"> </w:t>
      </w:r>
      <w:r w:rsidRPr="002A23E9">
        <w:rPr>
          <w:rFonts w:asciiTheme="minorHAnsi" w:hAnsiTheme="minorHAnsi" w:cstheme="minorHAnsi"/>
          <w:color w:val="000000"/>
        </w:rPr>
        <w:t xml:space="preserve">The case log will be submitted along with the activity week logs to the ACVS office to be reviewed by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 xml:space="preserve">ommittee, halfway through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and </w:t>
      </w:r>
      <w:r>
        <w:rPr>
          <w:rFonts w:asciiTheme="minorHAnsi" w:hAnsiTheme="minorHAnsi" w:cstheme="minorHAnsi"/>
          <w:color w:val="000000"/>
        </w:rPr>
        <w:t>then again</w:t>
      </w:r>
      <w:r w:rsidRPr="002A23E9">
        <w:rPr>
          <w:rFonts w:asciiTheme="minorHAnsi" w:hAnsiTheme="minorHAnsi" w:cstheme="minorHAnsi"/>
          <w:color w:val="000000"/>
        </w:rPr>
        <w:t xml:space="preserve"> at </w:t>
      </w:r>
      <w:r>
        <w:rPr>
          <w:rFonts w:asciiTheme="minorHAnsi" w:hAnsiTheme="minorHAnsi" w:cstheme="minorHAnsi"/>
          <w:color w:val="000000"/>
        </w:rPr>
        <w:t>the completion of the training program</w:t>
      </w:r>
      <w:r w:rsidRPr="002A23E9">
        <w:rPr>
          <w:rFonts w:asciiTheme="minorHAnsi" w:hAnsiTheme="minorHAnsi" w:cstheme="minorHAnsi"/>
          <w:color w:val="000000"/>
        </w:rPr>
        <w:t>.</w:t>
      </w:r>
      <w:r>
        <w:rPr>
          <w:rFonts w:asciiTheme="minorHAnsi" w:hAnsiTheme="minorHAnsi" w:cstheme="minorHAnsi"/>
          <w:color w:val="000000"/>
        </w:rPr>
        <w:t xml:space="preserve"> </w:t>
      </w:r>
    </w:p>
    <w:p w14:paraId="5A41278E"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F.</w:t>
      </w:r>
      <w:r>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It is expected that each ACVS fellowship training program will have a peer</w:t>
      </w:r>
      <w:r>
        <w:rPr>
          <w:rFonts w:asciiTheme="minorHAnsi" w:hAnsiTheme="minorHAnsi" w:cstheme="minorHAnsi"/>
          <w:color w:val="000000"/>
        </w:rPr>
        <w:t>-</w:t>
      </w:r>
      <w:r w:rsidRPr="002A23E9">
        <w:rPr>
          <w:rFonts w:asciiTheme="minorHAnsi" w:hAnsiTheme="minorHAnsi" w:cstheme="minorHAnsi"/>
          <w:color w:val="000000"/>
        </w:rPr>
        <w:t>reviewed manuscript requirement.</w:t>
      </w:r>
      <w:r>
        <w:rPr>
          <w:rFonts w:asciiTheme="minorHAnsi" w:hAnsiTheme="minorHAnsi" w:cstheme="minorHAnsi"/>
          <w:color w:val="000000"/>
        </w:rPr>
        <w:t xml:space="preserve"> </w:t>
      </w:r>
      <w:r w:rsidRPr="002A23E9">
        <w:rPr>
          <w:rFonts w:asciiTheme="minorHAnsi" w:hAnsiTheme="minorHAnsi" w:cstheme="minorHAnsi"/>
          <w:color w:val="000000"/>
        </w:rPr>
        <w:t>In general, the expectation will be that peer</w:t>
      </w:r>
      <w:r>
        <w:rPr>
          <w:rFonts w:asciiTheme="minorHAnsi" w:hAnsiTheme="minorHAnsi" w:cstheme="minorHAnsi"/>
          <w:color w:val="000000"/>
        </w:rPr>
        <w:t>-</w:t>
      </w:r>
      <w:r w:rsidRPr="002A23E9">
        <w:rPr>
          <w:rFonts w:asciiTheme="minorHAnsi" w:hAnsiTheme="minorHAnsi" w:cstheme="minorHAnsi"/>
          <w:color w:val="000000"/>
        </w:rPr>
        <w:t xml:space="preserve">reviewed manuscripts will be accepted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fellowship training and include required publications in the credentials application.</w:t>
      </w:r>
      <w:r>
        <w:rPr>
          <w:rFonts w:asciiTheme="minorHAnsi" w:hAnsiTheme="minorHAnsi" w:cstheme="minorHAnsi"/>
          <w:color w:val="000000"/>
        </w:rPr>
        <w:t xml:space="preserve"> </w:t>
      </w:r>
      <w:r w:rsidRPr="002A23E9">
        <w:rPr>
          <w:rFonts w:asciiTheme="minorHAnsi" w:hAnsiTheme="minorHAnsi" w:cstheme="minorHAnsi"/>
          <w:color w:val="000000"/>
        </w:rPr>
        <w:t xml:space="preserve">The types of manuscripts and particular requirements for each ACVS fellowship training program will be detailed in </w:t>
      </w:r>
      <w:r>
        <w:rPr>
          <w:rFonts w:asciiTheme="minorHAnsi" w:hAnsiTheme="minorHAnsi" w:cstheme="minorHAnsi"/>
          <w:color w:val="000000"/>
        </w:rPr>
        <w:t>the final section of this training</w:t>
      </w:r>
      <w:r w:rsidRPr="002A23E9">
        <w:rPr>
          <w:rFonts w:asciiTheme="minorHAnsi" w:hAnsiTheme="minorHAnsi" w:cstheme="minorHAnsi"/>
          <w:color w:val="000000"/>
        </w:rPr>
        <w:t xml:space="preserve"> document</w:t>
      </w:r>
      <w:r>
        <w:rPr>
          <w:rFonts w:asciiTheme="minorHAnsi" w:hAnsiTheme="minorHAnsi" w:cstheme="minorHAnsi"/>
          <w:color w:val="000000"/>
        </w:rPr>
        <w:t xml:space="preserve"> that is</w:t>
      </w:r>
      <w:r w:rsidRPr="002A23E9">
        <w:rPr>
          <w:rFonts w:asciiTheme="minorHAnsi" w:hAnsiTheme="minorHAnsi" w:cstheme="minorHAnsi"/>
          <w:color w:val="000000"/>
        </w:rPr>
        <w:t xml:space="preserve"> specific to the </w:t>
      </w:r>
      <w:r>
        <w:rPr>
          <w:rFonts w:asciiTheme="minorHAnsi" w:hAnsiTheme="minorHAnsi" w:cstheme="minorHAnsi"/>
          <w:color w:val="000000"/>
        </w:rPr>
        <w:t>fellowship discipline</w:t>
      </w:r>
      <w:r w:rsidRPr="002A23E9">
        <w:rPr>
          <w:rFonts w:asciiTheme="minorHAnsi" w:hAnsiTheme="minorHAnsi" w:cstheme="minorHAnsi"/>
          <w:color w:val="000000"/>
        </w:rPr>
        <w:t xml:space="preserve">. </w:t>
      </w:r>
    </w:p>
    <w:p w14:paraId="10974CF4"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G. </w:t>
      </w:r>
      <w:r>
        <w:rPr>
          <w:rFonts w:asciiTheme="minorHAnsi" w:hAnsiTheme="minorHAnsi" w:cstheme="minorHAnsi"/>
          <w:color w:val="000000"/>
        </w:rPr>
        <w:tab/>
      </w:r>
      <w:r w:rsidRPr="002A23E9">
        <w:rPr>
          <w:rFonts w:asciiTheme="minorHAnsi" w:hAnsiTheme="minorHAnsi" w:cstheme="minorHAnsi"/>
          <w:color w:val="000000"/>
        </w:rPr>
        <w:t xml:space="preserve">It is possible that during the </w:t>
      </w:r>
      <w:r>
        <w:rPr>
          <w:rFonts w:asciiTheme="minorHAnsi" w:hAnsiTheme="minorHAnsi" w:cstheme="minorHAnsi"/>
          <w:color w:val="000000"/>
        </w:rPr>
        <w:t>f</w:t>
      </w:r>
      <w:r w:rsidRPr="002A23E9">
        <w:rPr>
          <w:rFonts w:asciiTheme="minorHAnsi" w:hAnsiTheme="minorHAnsi" w:cstheme="minorHAnsi"/>
          <w:color w:val="000000"/>
        </w:rPr>
        <w:t xml:space="preserve">ellowship training period key events might occur, including departures of the </w:t>
      </w:r>
      <w:r>
        <w:rPr>
          <w:rFonts w:asciiTheme="minorHAnsi" w:hAnsiTheme="minorHAnsi" w:cstheme="minorHAnsi"/>
          <w:color w:val="000000"/>
        </w:rPr>
        <w:t>program director</w:t>
      </w:r>
      <w:r w:rsidRPr="002A23E9">
        <w:rPr>
          <w:rFonts w:asciiTheme="minorHAnsi" w:hAnsiTheme="minorHAnsi" w:cstheme="minorHAnsi"/>
          <w:color w:val="000000"/>
        </w:rPr>
        <w:t xml:space="preserve">, </w:t>
      </w:r>
      <w:r>
        <w:rPr>
          <w:rFonts w:asciiTheme="minorHAnsi" w:hAnsiTheme="minorHAnsi" w:cstheme="minorHAnsi"/>
          <w:color w:val="000000"/>
        </w:rPr>
        <w:t>primary mentor</w:t>
      </w:r>
      <w:r w:rsidRPr="002A23E9">
        <w:rPr>
          <w:rFonts w:asciiTheme="minorHAnsi" w:hAnsiTheme="minorHAnsi" w:cstheme="minorHAnsi"/>
          <w:color w:val="000000"/>
        </w:rPr>
        <w:t>, and/or the radiologist or anesthesiologist.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any of the above or any other unexpected changes in the program occurring, it is the responsibility of the </w:t>
      </w:r>
      <w:r>
        <w:rPr>
          <w:rFonts w:asciiTheme="minorHAnsi" w:hAnsiTheme="minorHAnsi" w:cstheme="minorHAnsi"/>
          <w:color w:val="000000"/>
        </w:rPr>
        <w:t>program director</w:t>
      </w:r>
      <w:r w:rsidRPr="002A23E9">
        <w:rPr>
          <w:rFonts w:asciiTheme="minorHAnsi" w:hAnsiTheme="minorHAnsi" w:cstheme="minorHAnsi"/>
          <w:color w:val="000000"/>
        </w:rPr>
        <w:t xml:space="preserve"> to promptly contact the appropriate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o</w:t>
      </w:r>
      <w:r w:rsidRPr="002A23E9">
        <w:rPr>
          <w:rFonts w:asciiTheme="minorHAnsi" w:hAnsiTheme="minorHAnsi" w:cstheme="minorHAnsi"/>
          <w:color w:val="000000"/>
        </w:rPr>
        <w:t xml:space="preserve">versight </w:t>
      </w:r>
      <w:r>
        <w:rPr>
          <w:rFonts w:asciiTheme="minorHAnsi" w:hAnsiTheme="minorHAnsi" w:cstheme="minorHAnsi"/>
          <w:color w:val="000000"/>
        </w:rPr>
        <w:t>c</w:t>
      </w:r>
      <w:r w:rsidRPr="002A23E9">
        <w:rPr>
          <w:rFonts w:asciiTheme="minorHAnsi" w:hAnsiTheme="minorHAnsi" w:cstheme="minorHAnsi"/>
          <w:color w:val="000000"/>
        </w:rPr>
        <w:t>ommittee with a clearly defined and outlined solution.</w:t>
      </w:r>
      <w:r>
        <w:rPr>
          <w:rFonts w:asciiTheme="minorHAnsi" w:hAnsiTheme="minorHAnsi" w:cstheme="minorHAnsi"/>
          <w:color w:val="000000"/>
        </w:rPr>
        <w:t xml:space="preserve"> </w:t>
      </w:r>
      <w:r w:rsidRPr="002A23E9">
        <w:rPr>
          <w:rFonts w:asciiTheme="minorHAnsi" w:hAnsiTheme="minorHAnsi" w:cstheme="minorHAnsi"/>
          <w:color w:val="000000"/>
        </w:rPr>
        <w:t>A modification to any registration information must be reported to the ACVS office within 60 days of the key event.</w:t>
      </w:r>
      <w:r>
        <w:rPr>
          <w:rFonts w:asciiTheme="minorHAnsi" w:hAnsiTheme="minorHAnsi" w:cstheme="minorHAnsi"/>
          <w:color w:val="000000"/>
        </w:rPr>
        <w:t xml:space="preserve"> </w:t>
      </w:r>
      <w:r w:rsidRPr="002A23E9">
        <w:rPr>
          <w:rFonts w:asciiTheme="minorHAnsi" w:hAnsiTheme="minorHAnsi" w:cstheme="minorHAnsi"/>
          <w:color w:val="000000"/>
        </w:rPr>
        <w:t xml:space="preserve">In the event of the </w:t>
      </w:r>
      <w:r>
        <w:rPr>
          <w:rFonts w:asciiTheme="minorHAnsi" w:hAnsiTheme="minorHAnsi" w:cstheme="minorHAnsi"/>
          <w:color w:val="000000"/>
        </w:rPr>
        <w:t>primary mentor</w:t>
      </w:r>
      <w:r w:rsidRPr="002A23E9">
        <w:rPr>
          <w:rFonts w:asciiTheme="minorHAnsi" w:hAnsiTheme="minorHAnsi" w:cstheme="minorHAnsi"/>
          <w:color w:val="000000"/>
        </w:rPr>
        <w:t xml:space="preserve"> leaving, no more ‘Fellow-in-Training Clinic Weeks’ can be logged until a new mentor has been identified and the change to the </w:t>
      </w:r>
      <w:r>
        <w:rPr>
          <w:rFonts w:asciiTheme="minorHAnsi" w:hAnsiTheme="minorHAnsi" w:cstheme="minorHAnsi"/>
          <w:color w:val="000000"/>
        </w:rPr>
        <w:t xml:space="preserve">training </w:t>
      </w:r>
      <w:r w:rsidRPr="002A23E9">
        <w:rPr>
          <w:rFonts w:asciiTheme="minorHAnsi" w:hAnsiTheme="minorHAnsi" w:cstheme="minorHAnsi"/>
          <w:color w:val="000000"/>
        </w:rPr>
        <w:t xml:space="preserve">program approved by the </w:t>
      </w:r>
      <w:r>
        <w:rPr>
          <w:rFonts w:asciiTheme="minorHAnsi" w:hAnsiTheme="minorHAnsi" w:cstheme="minorHAnsi"/>
          <w:color w:val="000000"/>
        </w:rPr>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should be clear that such programmatic changes might result in a delay of the training program, and if no acceptable solution can be found, the training program might be terminated. </w:t>
      </w:r>
    </w:p>
    <w:p w14:paraId="176FE25E" w14:textId="77777777" w:rsidR="0075341E" w:rsidRDefault="0075341E" w:rsidP="0075341E">
      <w:pPr>
        <w:pStyle w:val="CM1"/>
        <w:spacing w:line="276" w:lineRule="auto"/>
        <w:rPr>
          <w:rFonts w:asciiTheme="minorHAnsi" w:hAnsiTheme="minorHAnsi" w:cstheme="minorHAnsi"/>
          <w:b/>
          <w:bCs/>
          <w:color w:val="000000"/>
        </w:rPr>
      </w:pPr>
      <w:r w:rsidRPr="002A23E9">
        <w:rPr>
          <w:rFonts w:asciiTheme="minorHAnsi" w:hAnsiTheme="minorHAnsi" w:cstheme="minorHAnsi"/>
          <w:b/>
          <w:bCs/>
          <w:color w:val="000000"/>
        </w:rPr>
        <w:t xml:space="preserve">V. Program </w:t>
      </w:r>
      <w:r>
        <w:rPr>
          <w:rFonts w:asciiTheme="minorHAnsi" w:hAnsiTheme="minorHAnsi" w:cstheme="minorHAnsi"/>
          <w:b/>
          <w:bCs/>
          <w:color w:val="000000"/>
        </w:rPr>
        <w:t>d</w:t>
      </w:r>
      <w:r w:rsidRPr="002A23E9">
        <w:rPr>
          <w:rFonts w:asciiTheme="minorHAnsi" w:hAnsiTheme="minorHAnsi" w:cstheme="minorHAnsi"/>
          <w:b/>
          <w:bCs/>
          <w:color w:val="000000"/>
        </w:rPr>
        <w:t xml:space="preserve">irector and </w:t>
      </w:r>
      <w:r>
        <w:rPr>
          <w:rFonts w:asciiTheme="minorHAnsi" w:hAnsiTheme="minorHAnsi" w:cstheme="minorHAnsi"/>
          <w:b/>
          <w:bCs/>
          <w:color w:val="000000"/>
        </w:rPr>
        <w:t>primary mentor</w:t>
      </w:r>
      <w:r w:rsidRPr="002A23E9">
        <w:rPr>
          <w:rFonts w:asciiTheme="minorHAnsi" w:hAnsiTheme="minorHAnsi" w:cstheme="minorHAnsi"/>
          <w:b/>
          <w:bCs/>
          <w:color w:val="000000"/>
        </w:rPr>
        <w:t xml:space="preserve"> </w:t>
      </w:r>
      <w:r>
        <w:rPr>
          <w:rFonts w:asciiTheme="minorHAnsi" w:hAnsiTheme="minorHAnsi" w:cstheme="minorHAnsi"/>
          <w:b/>
          <w:bCs/>
          <w:color w:val="000000"/>
        </w:rPr>
        <w:t>e</w:t>
      </w:r>
      <w:r w:rsidRPr="002A23E9">
        <w:rPr>
          <w:rFonts w:asciiTheme="minorHAnsi" w:hAnsiTheme="minorHAnsi" w:cstheme="minorHAnsi"/>
          <w:b/>
          <w:bCs/>
          <w:color w:val="000000"/>
        </w:rPr>
        <w:t>xpectations</w:t>
      </w:r>
    </w:p>
    <w:p w14:paraId="3A4BECB1" w14:textId="77777777" w:rsidR="0075341E" w:rsidRPr="00870654" w:rsidRDefault="0075341E" w:rsidP="0075341E">
      <w:pPr>
        <w:pStyle w:val="Default"/>
      </w:pPr>
    </w:p>
    <w:p w14:paraId="0DC41327" w14:textId="77777777" w:rsidR="0075341E" w:rsidRPr="002A23E9" w:rsidRDefault="0075341E" w:rsidP="0075341E">
      <w:pPr>
        <w:pStyle w:val="CM1"/>
        <w:numPr>
          <w:ilvl w:val="0"/>
          <w:numId w:val="23"/>
        </w:numPr>
        <w:spacing w:line="276" w:lineRule="auto"/>
        <w:ind w:left="720"/>
        <w:rPr>
          <w:rFonts w:asciiTheme="minorHAnsi" w:hAnsiTheme="minorHAnsi" w:cstheme="minorHAnsi"/>
          <w:color w:val="000000"/>
        </w:rPr>
      </w:pP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and the </w:t>
      </w:r>
      <w:r>
        <w:rPr>
          <w:rFonts w:asciiTheme="minorHAnsi" w:hAnsiTheme="minorHAnsi" w:cstheme="minorHAnsi"/>
          <w:color w:val="000000"/>
        </w:rPr>
        <w:t>primary mentor</w:t>
      </w:r>
      <w:r w:rsidRPr="002A23E9">
        <w:rPr>
          <w:rFonts w:asciiTheme="minorHAnsi" w:hAnsiTheme="minorHAnsi" w:cstheme="minorHAnsi"/>
          <w:color w:val="000000"/>
        </w:rPr>
        <w:t xml:space="preserve"> must be ACVS Diplomates, in good standing, and either an ACVS Fellow or Founding Fellow.</w:t>
      </w:r>
      <w:r>
        <w:rPr>
          <w:rFonts w:asciiTheme="minorHAnsi" w:hAnsiTheme="minorHAnsi" w:cstheme="minorHAnsi"/>
          <w:color w:val="000000"/>
        </w:rPr>
        <w:t xml:space="preserve"> </w:t>
      </w:r>
    </w:p>
    <w:p w14:paraId="361F7245" w14:textId="77777777" w:rsidR="0075341E" w:rsidRPr="002A23E9" w:rsidRDefault="0075341E" w:rsidP="0075341E">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 xml:space="preserve">Primary </w:t>
      </w:r>
      <w:r>
        <w:rPr>
          <w:rFonts w:asciiTheme="minorHAnsi" w:hAnsiTheme="minorHAnsi" w:cstheme="minorHAnsi"/>
        </w:rPr>
        <w:t>m</w:t>
      </w:r>
      <w:r w:rsidRPr="002A23E9">
        <w:rPr>
          <w:rFonts w:asciiTheme="minorHAnsi" w:hAnsiTheme="minorHAnsi" w:cstheme="minorHAnsi"/>
        </w:rPr>
        <w:t xml:space="preserve">entors and </w:t>
      </w:r>
      <w:r>
        <w:rPr>
          <w:rFonts w:asciiTheme="minorHAnsi" w:hAnsiTheme="minorHAnsi" w:cstheme="minorHAnsi"/>
        </w:rPr>
        <w:t>program director</w:t>
      </w:r>
      <w:r w:rsidRPr="002A23E9">
        <w:rPr>
          <w:rFonts w:asciiTheme="minorHAnsi" w:hAnsiTheme="minorHAnsi" w:cstheme="minorHAnsi"/>
        </w:rPr>
        <w:t xml:space="preserve">s must maintain ACVS certification according to ACVS criteria. </w:t>
      </w:r>
    </w:p>
    <w:p w14:paraId="6F6F9642" w14:textId="77777777" w:rsidR="0075341E" w:rsidRPr="002A23E9" w:rsidRDefault="0075341E" w:rsidP="0075341E">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t xml:space="preserve">The same individual may serve as both institutional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d</w:t>
      </w:r>
      <w:r w:rsidRPr="002A23E9">
        <w:rPr>
          <w:rFonts w:asciiTheme="minorHAnsi" w:hAnsiTheme="minorHAnsi" w:cstheme="minorHAnsi"/>
        </w:rPr>
        <w:t xml:space="preserve">irector and </w:t>
      </w:r>
      <w:r>
        <w:rPr>
          <w:rFonts w:asciiTheme="minorHAnsi" w:hAnsiTheme="minorHAnsi" w:cstheme="minorHAnsi"/>
        </w:rPr>
        <w:t>primary mentor</w:t>
      </w:r>
      <w:r w:rsidRPr="002A23E9">
        <w:rPr>
          <w:rFonts w:asciiTheme="minorHAnsi" w:hAnsiTheme="minorHAnsi" w:cstheme="minorHAnsi"/>
        </w:rPr>
        <w:t xml:space="preserve"> in the specific discipline.</w:t>
      </w:r>
      <w:r>
        <w:rPr>
          <w:rFonts w:asciiTheme="minorHAnsi" w:hAnsiTheme="minorHAnsi" w:cstheme="minorHAnsi"/>
        </w:rPr>
        <w:t xml:space="preserve"> </w:t>
      </w:r>
    </w:p>
    <w:p w14:paraId="26E44FF9" w14:textId="77777777" w:rsidR="0075341E" w:rsidRPr="002A23E9" w:rsidRDefault="0075341E" w:rsidP="0075341E">
      <w:pPr>
        <w:pStyle w:val="Default"/>
        <w:numPr>
          <w:ilvl w:val="0"/>
          <w:numId w:val="6"/>
        </w:numPr>
        <w:spacing w:line="276" w:lineRule="auto"/>
        <w:rPr>
          <w:rFonts w:asciiTheme="minorHAnsi" w:hAnsiTheme="minorHAnsi" w:cstheme="minorHAnsi"/>
        </w:rPr>
      </w:pPr>
      <w:r w:rsidRPr="002A23E9">
        <w:rPr>
          <w:rFonts w:asciiTheme="minorHAnsi" w:hAnsiTheme="minorHAnsi" w:cstheme="minorHAnsi"/>
        </w:rPr>
        <w:lastRenderedPageBreak/>
        <w:t>A</w:t>
      </w:r>
      <w:r>
        <w:rPr>
          <w:rFonts w:asciiTheme="minorHAnsi" w:hAnsiTheme="minorHAnsi" w:cstheme="minorHAnsi"/>
        </w:rPr>
        <w:t xml:space="preserve"> primary mentor</w:t>
      </w:r>
      <w:r w:rsidRPr="002A23E9">
        <w:rPr>
          <w:rFonts w:asciiTheme="minorHAnsi" w:hAnsiTheme="minorHAnsi" w:cstheme="minorHAnsi"/>
        </w:rPr>
        <w:t xml:space="preserve"> </w:t>
      </w:r>
      <w:r>
        <w:rPr>
          <w:rFonts w:asciiTheme="minorHAnsi" w:hAnsiTheme="minorHAnsi" w:cstheme="minorHAnsi"/>
        </w:rPr>
        <w:t>may</w:t>
      </w:r>
      <w:r w:rsidRPr="002A23E9">
        <w:rPr>
          <w:rFonts w:asciiTheme="minorHAnsi" w:hAnsiTheme="minorHAnsi" w:cstheme="minorHAnsi"/>
        </w:rPr>
        <w:t xml:space="preserve"> mentor </w:t>
      </w:r>
      <w:r>
        <w:rPr>
          <w:rFonts w:asciiTheme="minorHAnsi" w:hAnsiTheme="minorHAnsi" w:cstheme="minorHAnsi"/>
        </w:rPr>
        <w:t xml:space="preserve">only </w:t>
      </w:r>
      <w:r w:rsidRPr="002A23E9">
        <w:rPr>
          <w:rFonts w:asciiTheme="minorHAnsi" w:hAnsiTheme="minorHAnsi" w:cstheme="minorHAnsi"/>
        </w:rPr>
        <w:t>one fellow candidate at a time.</w:t>
      </w:r>
      <w:r>
        <w:rPr>
          <w:rFonts w:asciiTheme="minorHAnsi" w:hAnsiTheme="minorHAnsi" w:cstheme="minorHAnsi"/>
        </w:rPr>
        <w:t xml:space="preserve"> </w:t>
      </w:r>
      <w:r w:rsidRPr="002A23E9">
        <w:rPr>
          <w:rFonts w:asciiTheme="minorHAnsi" w:hAnsiTheme="minorHAnsi" w:cstheme="minorHAnsi"/>
        </w:rPr>
        <w:t xml:space="preserve">Two supervising mentors </w:t>
      </w:r>
      <w:r>
        <w:rPr>
          <w:rFonts w:asciiTheme="minorHAnsi" w:hAnsiTheme="minorHAnsi" w:cstheme="minorHAnsi"/>
        </w:rPr>
        <w:t>may</w:t>
      </w:r>
      <w:r w:rsidRPr="002A23E9">
        <w:rPr>
          <w:rFonts w:asciiTheme="minorHAnsi" w:hAnsiTheme="minorHAnsi" w:cstheme="minorHAnsi"/>
        </w:rPr>
        <w:t xml:space="preserve"> supervise two candidates who alternate between them, </w:t>
      </w:r>
      <w:r>
        <w:rPr>
          <w:rFonts w:asciiTheme="minorHAnsi" w:hAnsiTheme="minorHAnsi" w:cstheme="minorHAnsi"/>
        </w:rPr>
        <w:t xml:space="preserve">provided </w:t>
      </w:r>
      <w:r w:rsidRPr="002A23E9">
        <w:rPr>
          <w:rFonts w:asciiTheme="minorHAnsi" w:hAnsiTheme="minorHAnsi" w:cstheme="minorHAnsi"/>
        </w:rPr>
        <w:t xml:space="preserve">there </w:t>
      </w:r>
      <w:r>
        <w:rPr>
          <w:rFonts w:asciiTheme="minorHAnsi" w:hAnsiTheme="minorHAnsi" w:cstheme="minorHAnsi"/>
        </w:rPr>
        <w:t xml:space="preserve">is </w:t>
      </w:r>
      <w:r w:rsidRPr="002A23E9">
        <w:rPr>
          <w:rFonts w:asciiTheme="minorHAnsi" w:hAnsiTheme="minorHAnsi" w:cstheme="minorHAnsi"/>
        </w:rPr>
        <w:t xml:space="preserve">a clearly defined </w:t>
      </w:r>
      <w:r>
        <w:rPr>
          <w:rFonts w:asciiTheme="minorHAnsi" w:hAnsiTheme="minorHAnsi" w:cstheme="minorHAnsi"/>
        </w:rPr>
        <w:t>primary mentor</w:t>
      </w:r>
      <w:r w:rsidRPr="002A23E9">
        <w:rPr>
          <w:rFonts w:asciiTheme="minorHAnsi" w:hAnsiTheme="minorHAnsi" w:cstheme="minorHAnsi"/>
        </w:rPr>
        <w:t xml:space="preserve"> for each candidate. </w:t>
      </w:r>
    </w:p>
    <w:p w14:paraId="1FDCCFD0" w14:textId="77777777" w:rsidR="0075341E" w:rsidRPr="002A23E9" w:rsidRDefault="0075341E" w:rsidP="0075341E">
      <w:pPr>
        <w:pStyle w:val="Default"/>
        <w:spacing w:line="276" w:lineRule="auto"/>
        <w:rPr>
          <w:rFonts w:asciiTheme="minorHAnsi" w:hAnsiTheme="minorHAnsi" w:cstheme="minorHAnsi"/>
        </w:rPr>
      </w:pPr>
    </w:p>
    <w:p w14:paraId="751D158F" w14:textId="77777777" w:rsidR="0075341E" w:rsidRPr="002A23E9" w:rsidRDefault="0075341E" w:rsidP="0075341E">
      <w:pPr>
        <w:pStyle w:val="CM3"/>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The ACVS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considered an intensively mentored experience.</w:t>
      </w:r>
      <w:r>
        <w:rPr>
          <w:rFonts w:asciiTheme="minorHAnsi" w:hAnsiTheme="minorHAnsi" w:cstheme="minorHAnsi"/>
          <w:color w:val="000000"/>
        </w:rPr>
        <w:t xml:space="preserve"> </w:t>
      </w:r>
      <w:r w:rsidRPr="002A23E9">
        <w:rPr>
          <w:rFonts w:asciiTheme="minorHAnsi" w:hAnsiTheme="minorHAnsi" w:cstheme="minorHAnsi"/>
          <w:color w:val="000000"/>
        </w:rPr>
        <w:t>This may require varying levels of direct (i.e., at the table) supervision at different phases of the fellow candidate’s training.</w:t>
      </w:r>
      <w:r>
        <w:rPr>
          <w:rFonts w:asciiTheme="minorHAnsi" w:hAnsiTheme="minorHAnsi" w:cstheme="minorHAnsi"/>
          <w:color w:val="000000"/>
        </w:rPr>
        <w:t xml:space="preserve"> </w:t>
      </w:r>
      <w:r w:rsidRPr="002A23E9">
        <w:rPr>
          <w:rFonts w:asciiTheme="minorHAnsi" w:hAnsiTheme="minorHAnsi" w:cstheme="minorHAnsi"/>
          <w:color w:val="000000"/>
        </w:rPr>
        <w:t xml:space="preserve">Fellow candidates </w:t>
      </w:r>
      <w:r>
        <w:rPr>
          <w:rFonts w:asciiTheme="minorHAnsi" w:hAnsiTheme="minorHAnsi" w:cstheme="minorHAnsi"/>
          <w:color w:val="000000"/>
        </w:rPr>
        <w:t xml:space="preserve">are required to </w:t>
      </w:r>
      <w:r w:rsidRPr="002A23E9">
        <w:rPr>
          <w:rFonts w:asciiTheme="minorHAnsi" w:hAnsiTheme="minorHAnsi" w:cstheme="minorHAnsi"/>
          <w:color w:val="000000"/>
        </w:rPr>
        <w:t xml:space="preserve">have completed a surgical residency and therefore should begin their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with certain core surgical competencies.</w:t>
      </w:r>
      <w:r>
        <w:rPr>
          <w:rFonts w:asciiTheme="minorHAnsi" w:hAnsiTheme="minorHAnsi" w:cstheme="minorHAnsi"/>
          <w:color w:val="000000"/>
        </w:rPr>
        <w:t xml:space="preserve"> </w:t>
      </w:r>
      <w:r w:rsidRPr="002A23E9">
        <w:rPr>
          <w:rFonts w:asciiTheme="minorHAnsi" w:hAnsiTheme="minorHAnsi" w:cstheme="minorHAnsi"/>
          <w:color w:val="000000"/>
        </w:rPr>
        <w:t>Nonetheless, good surgical decision making in complex surgical cases and optimal integration of surgical intervention with other treatment modalities requires experience.</w:t>
      </w:r>
      <w:r>
        <w:rPr>
          <w:rFonts w:asciiTheme="minorHAnsi" w:hAnsiTheme="minorHAnsi" w:cstheme="minorHAnsi"/>
          <w:color w:val="000000"/>
        </w:rPr>
        <w:t xml:space="preserve"> </w:t>
      </w:r>
    </w:p>
    <w:p w14:paraId="77D0F539" w14:textId="77777777" w:rsidR="0075341E" w:rsidRPr="002A23E9" w:rsidRDefault="0075341E" w:rsidP="0075341E">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f</w:t>
      </w:r>
      <w:r w:rsidRPr="002A23E9">
        <w:rPr>
          <w:rFonts w:asciiTheme="minorHAnsi" w:hAnsiTheme="minorHAnsi" w:cstheme="minorHAnsi"/>
        </w:rPr>
        <w:t>ellow candidate must receive mentored assistance or observation on a case-by-case basis until such a time that the fellow candidate is competent to proceed with similar cases unassisted and unobserved.</w:t>
      </w:r>
      <w:r>
        <w:rPr>
          <w:rFonts w:asciiTheme="minorHAnsi" w:hAnsiTheme="minorHAnsi" w:cstheme="minorHAnsi"/>
        </w:rPr>
        <w:t xml:space="preserve"> </w:t>
      </w:r>
    </w:p>
    <w:p w14:paraId="265C89AA" w14:textId="77777777" w:rsidR="0075341E" w:rsidRPr="002A23E9" w:rsidRDefault="0075341E" w:rsidP="0075341E">
      <w:pPr>
        <w:pStyle w:val="Default"/>
        <w:numPr>
          <w:ilvl w:val="0"/>
          <w:numId w:val="7"/>
        </w:numPr>
        <w:spacing w:line="276" w:lineRule="auto"/>
        <w:rPr>
          <w:rFonts w:asciiTheme="minorHAnsi" w:hAnsiTheme="minorHAnsi" w:cstheme="minorHAnsi"/>
        </w:rPr>
      </w:pPr>
      <w:r w:rsidRPr="002A23E9">
        <w:rPr>
          <w:rFonts w:asciiTheme="minorHAnsi" w:hAnsiTheme="minorHAnsi" w:cstheme="minorHAnsi"/>
        </w:rPr>
        <w:t xml:space="preserve">A supervising mentor must be available for consultation at all times during </w:t>
      </w:r>
      <w:r>
        <w:rPr>
          <w:rFonts w:asciiTheme="minorHAnsi" w:hAnsiTheme="minorHAnsi" w:cstheme="minorHAnsi"/>
        </w:rPr>
        <w:t>f</w:t>
      </w:r>
      <w:r w:rsidRPr="002A23E9">
        <w:rPr>
          <w:rFonts w:asciiTheme="minorHAnsi" w:hAnsiTheme="minorHAnsi" w:cstheme="minorHAnsi"/>
        </w:rPr>
        <w:t xml:space="preserve">ellowship </w:t>
      </w:r>
      <w:r>
        <w:rPr>
          <w:rFonts w:asciiTheme="minorHAnsi" w:hAnsiTheme="minorHAnsi" w:cstheme="minorHAnsi"/>
        </w:rPr>
        <w:t>training</w:t>
      </w:r>
      <w:r w:rsidRPr="002A23E9">
        <w:rPr>
          <w:rFonts w:asciiTheme="minorHAnsi" w:hAnsiTheme="minorHAnsi" w:cstheme="minorHAnsi"/>
        </w:rPr>
        <w:t>.</w:t>
      </w:r>
      <w:r>
        <w:rPr>
          <w:rFonts w:asciiTheme="minorHAnsi" w:hAnsiTheme="minorHAnsi" w:cstheme="minorHAnsi"/>
        </w:rPr>
        <w:t xml:space="preserve"> </w:t>
      </w:r>
      <w:r w:rsidRPr="002A23E9">
        <w:rPr>
          <w:rFonts w:asciiTheme="minorHAnsi" w:hAnsiTheme="minorHAnsi" w:cstheme="minorHAnsi"/>
        </w:rPr>
        <w:t xml:space="preserve">While the </w:t>
      </w:r>
      <w:r>
        <w:rPr>
          <w:rFonts w:asciiTheme="minorHAnsi" w:hAnsiTheme="minorHAnsi" w:cstheme="minorHAnsi"/>
          <w:iCs/>
        </w:rPr>
        <w:t>primary mentor</w:t>
      </w:r>
      <w:r w:rsidRPr="002A23E9">
        <w:rPr>
          <w:rFonts w:asciiTheme="minorHAnsi" w:hAnsiTheme="minorHAnsi" w:cstheme="minorHAnsi"/>
        </w:rPr>
        <w:t xml:space="preserve"> may not be personally available at all times, he or she should ensure that there is mentorship available at all times.</w:t>
      </w:r>
      <w:r>
        <w:rPr>
          <w:rFonts w:asciiTheme="minorHAnsi" w:hAnsiTheme="minorHAnsi" w:cstheme="minorHAnsi"/>
        </w:rPr>
        <w:t xml:space="preserve"> </w:t>
      </w:r>
      <w:r w:rsidRPr="002A23E9">
        <w:rPr>
          <w:rFonts w:asciiTheme="minorHAnsi" w:hAnsiTheme="minorHAnsi" w:cstheme="minorHAnsi"/>
        </w:rPr>
        <w:t>The mentor should be available at least</w:t>
      </w:r>
      <w:r>
        <w:rPr>
          <w:rFonts w:asciiTheme="minorHAnsi" w:hAnsiTheme="minorHAnsi" w:cstheme="minorHAnsi"/>
        </w:rPr>
        <w:t xml:space="preserve"> three</w:t>
      </w:r>
      <w:r w:rsidRPr="002A23E9">
        <w:rPr>
          <w:rFonts w:asciiTheme="minorHAnsi" w:hAnsiTheme="minorHAnsi" w:cstheme="minorHAnsi"/>
        </w:rPr>
        <w:t xml:space="preserve"> regular full workdays per </w:t>
      </w:r>
      <w:r>
        <w:rPr>
          <w:rFonts w:asciiTheme="minorHAnsi" w:hAnsiTheme="minorHAnsi" w:cstheme="minorHAnsi"/>
        </w:rPr>
        <w:t xml:space="preserve">fellow-in-training </w:t>
      </w:r>
      <w:r w:rsidRPr="002A23E9">
        <w:rPr>
          <w:rFonts w:asciiTheme="minorHAnsi" w:hAnsiTheme="minorHAnsi" w:cstheme="minorHAnsi"/>
        </w:rPr>
        <w:t>clinic week for that week to be counted towards the fellow candidate’s case log.</w:t>
      </w:r>
      <w:r>
        <w:rPr>
          <w:rFonts w:asciiTheme="minorHAnsi" w:hAnsiTheme="minorHAnsi" w:cstheme="minorHAnsi"/>
        </w:rPr>
        <w:t xml:space="preserve"> </w:t>
      </w:r>
      <w:r w:rsidRPr="002A23E9">
        <w:rPr>
          <w:rFonts w:asciiTheme="minorHAnsi" w:hAnsiTheme="minorHAnsi" w:cstheme="minorHAnsi"/>
        </w:rPr>
        <w:t>During the training period, it remains the responsibility of the mentor(s) to be aware and proximate enough to ensure patient safety.</w:t>
      </w:r>
      <w:r>
        <w:rPr>
          <w:rFonts w:asciiTheme="minorHAnsi" w:hAnsiTheme="minorHAnsi" w:cstheme="minorHAnsi"/>
        </w:rPr>
        <w:t xml:space="preserve"> </w:t>
      </w:r>
      <w:r w:rsidRPr="002A23E9">
        <w:rPr>
          <w:rFonts w:asciiTheme="minorHAnsi" w:hAnsiTheme="minorHAnsi" w:cstheme="minorHAnsi"/>
        </w:rPr>
        <w:t xml:space="preserve">An ACVS Diplomate who is not a </w:t>
      </w:r>
      <w:r>
        <w:rPr>
          <w:rFonts w:asciiTheme="minorHAnsi" w:hAnsiTheme="minorHAnsi" w:cstheme="minorHAnsi"/>
        </w:rPr>
        <w:t>founding fellow</w:t>
      </w:r>
      <w:r w:rsidRPr="002A23E9">
        <w:rPr>
          <w:rFonts w:asciiTheme="minorHAnsi" w:hAnsiTheme="minorHAnsi" w:cstheme="minorHAnsi"/>
        </w:rPr>
        <w:t xml:space="preserve"> or </w:t>
      </w:r>
      <w:r>
        <w:rPr>
          <w:rFonts w:asciiTheme="minorHAnsi" w:hAnsiTheme="minorHAnsi" w:cstheme="minorHAnsi"/>
        </w:rPr>
        <w:t>f</w:t>
      </w:r>
      <w:r w:rsidRPr="002A23E9">
        <w:rPr>
          <w:rFonts w:asciiTheme="minorHAnsi" w:hAnsiTheme="minorHAnsi" w:cstheme="minorHAnsi"/>
        </w:rPr>
        <w:t xml:space="preserve">ellow may provide supervision when the </w:t>
      </w:r>
      <w:r>
        <w:rPr>
          <w:rFonts w:asciiTheme="minorHAnsi" w:hAnsiTheme="minorHAnsi" w:cstheme="minorHAnsi"/>
        </w:rPr>
        <w:t>primary mentor</w:t>
      </w:r>
      <w:r w:rsidRPr="002A23E9">
        <w:rPr>
          <w:rFonts w:asciiTheme="minorHAnsi" w:hAnsiTheme="minorHAnsi" w:cstheme="minorHAnsi"/>
        </w:rPr>
        <w:t xml:space="preserve"> or other supervising mentor is not available; however, surgeries performed under these circumstances will need to be reviewed by the </w:t>
      </w:r>
      <w:r>
        <w:rPr>
          <w:rFonts w:asciiTheme="minorHAnsi" w:hAnsiTheme="minorHAnsi" w:cstheme="minorHAnsi"/>
        </w:rPr>
        <w:t>primary mentor</w:t>
      </w:r>
      <w:r w:rsidRPr="002A23E9">
        <w:rPr>
          <w:rFonts w:asciiTheme="minorHAnsi" w:hAnsiTheme="minorHAnsi" w:cstheme="minorHAnsi"/>
        </w:rPr>
        <w:t xml:space="preserve"> in order to be counted as trackable cases. </w:t>
      </w:r>
    </w:p>
    <w:p w14:paraId="4719FF45" w14:textId="77777777" w:rsidR="0075341E" w:rsidRPr="002A23E9" w:rsidRDefault="0075341E" w:rsidP="0075341E">
      <w:pPr>
        <w:pStyle w:val="Default"/>
        <w:spacing w:line="276" w:lineRule="auto"/>
        <w:rPr>
          <w:rFonts w:asciiTheme="minorHAnsi" w:hAnsiTheme="minorHAnsi" w:cstheme="minorHAnsi"/>
        </w:rPr>
      </w:pPr>
    </w:p>
    <w:p w14:paraId="4B62E2F7"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must assure each fellow candidate’s progress is formally evaluated in writing and feedback provided to the fellow candidate semi-annually.</w:t>
      </w:r>
    </w:p>
    <w:p w14:paraId="2BAA02F6" w14:textId="77777777" w:rsidR="0075341E" w:rsidRPr="002A23E9" w:rsidRDefault="0075341E" w:rsidP="0075341E">
      <w:pPr>
        <w:pStyle w:val="Default"/>
        <w:numPr>
          <w:ilvl w:val="0"/>
          <w:numId w:val="1"/>
        </w:numPr>
        <w:spacing w:after="274"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program director</w:t>
      </w:r>
      <w:r w:rsidRPr="002A23E9">
        <w:rPr>
          <w:rFonts w:asciiTheme="minorHAnsi" w:hAnsiTheme="minorHAnsi" w:cstheme="minorHAnsi"/>
        </w:rPr>
        <w:t xml:space="preserve"> or the </w:t>
      </w:r>
      <w:r>
        <w:rPr>
          <w:rFonts w:asciiTheme="minorHAnsi" w:hAnsiTheme="minorHAnsi" w:cstheme="minorHAnsi"/>
        </w:rPr>
        <w:t>primary mentor</w:t>
      </w:r>
      <w:r w:rsidRPr="002A23E9">
        <w:rPr>
          <w:rFonts w:asciiTheme="minorHAnsi" w:hAnsiTheme="minorHAnsi" w:cstheme="minorHAnsi"/>
        </w:rPr>
        <w:t xml:space="preserve"> can perform this function.</w:t>
      </w:r>
      <w:r>
        <w:rPr>
          <w:rFonts w:asciiTheme="minorHAnsi" w:hAnsiTheme="minorHAnsi" w:cstheme="minorHAnsi"/>
        </w:rPr>
        <w:t xml:space="preserve"> </w:t>
      </w:r>
    </w:p>
    <w:p w14:paraId="34405A0E" w14:textId="77777777" w:rsidR="0075341E" w:rsidRPr="002A23E9" w:rsidRDefault="0075341E" w:rsidP="0075341E">
      <w:pPr>
        <w:pStyle w:val="Default"/>
        <w:numPr>
          <w:ilvl w:val="0"/>
          <w:numId w:val="1"/>
        </w:numPr>
        <w:spacing w:line="276" w:lineRule="auto"/>
        <w:rPr>
          <w:rFonts w:asciiTheme="minorHAnsi" w:hAnsiTheme="minorHAnsi" w:cstheme="minorHAnsi"/>
        </w:rPr>
      </w:pPr>
      <w:r w:rsidRPr="002A23E9">
        <w:rPr>
          <w:rFonts w:asciiTheme="minorHAnsi" w:hAnsiTheme="minorHAnsi" w:cstheme="minorHAnsi"/>
        </w:rPr>
        <w:t xml:space="preserve">The </w:t>
      </w:r>
      <w:r>
        <w:rPr>
          <w:rFonts w:asciiTheme="minorHAnsi" w:hAnsiTheme="minorHAnsi" w:cstheme="minorHAnsi"/>
        </w:rPr>
        <w:t>fellow candidate</w:t>
      </w:r>
      <w:r w:rsidRPr="002A23E9">
        <w:rPr>
          <w:rFonts w:asciiTheme="minorHAnsi" w:hAnsiTheme="minorHAnsi" w:cstheme="minorHAnsi"/>
        </w:rPr>
        <w:t xml:space="preserve"> should be advised of any deficiencies prior to completion of the </w:t>
      </w:r>
      <w:r>
        <w:rPr>
          <w:rFonts w:asciiTheme="minorHAnsi" w:hAnsiTheme="minorHAnsi" w:cstheme="minorHAnsi"/>
        </w:rPr>
        <w:t>fellowship training program</w:t>
      </w:r>
      <w:r w:rsidRPr="002A23E9">
        <w:rPr>
          <w:rFonts w:asciiTheme="minorHAnsi" w:hAnsiTheme="minorHAnsi" w:cstheme="minorHAnsi"/>
        </w:rPr>
        <w:t xml:space="preserve"> and an immediate performance improvement plan put in place if deficiencies are identified.</w:t>
      </w:r>
      <w:r>
        <w:rPr>
          <w:rFonts w:asciiTheme="minorHAnsi" w:hAnsiTheme="minorHAnsi" w:cstheme="minorHAnsi"/>
        </w:rPr>
        <w:t xml:space="preserve"> </w:t>
      </w:r>
      <w:r w:rsidRPr="002A23E9">
        <w:rPr>
          <w:rFonts w:asciiTheme="minorHAnsi" w:hAnsiTheme="minorHAnsi" w:cstheme="minorHAnsi"/>
        </w:rPr>
        <w:t>If satisfactory improvement is not met in the specified time frame, the fellow candidate can be dismissed from the training program.</w:t>
      </w:r>
      <w:r>
        <w:rPr>
          <w:rFonts w:asciiTheme="minorHAnsi" w:hAnsiTheme="minorHAnsi" w:cstheme="minorHAnsi"/>
        </w:rPr>
        <w:t xml:space="preserve"> </w:t>
      </w:r>
    </w:p>
    <w:p w14:paraId="23CB97E4" w14:textId="77777777" w:rsidR="0075341E" w:rsidRPr="002A23E9" w:rsidRDefault="0075341E" w:rsidP="0075341E">
      <w:pPr>
        <w:pStyle w:val="Default"/>
        <w:spacing w:line="276" w:lineRule="auto"/>
        <w:rPr>
          <w:rFonts w:asciiTheme="minorHAnsi" w:hAnsiTheme="minorHAnsi" w:cstheme="minorHAnsi"/>
        </w:rPr>
      </w:pPr>
    </w:p>
    <w:p w14:paraId="548EC045"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program director</w:t>
      </w:r>
      <w:r w:rsidRPr="002A23E9">
        <w:rPr>
          <w:rFonts w:asciiTheme="minorHAnsi" w:hAnsiTheme="minorHAnsi" w:cstheme="minorHAnsi"/>
          <w:color w:val="000000"/>
        </w:rPr>
        <w:t xml:space="preserve"> must provide an opportunity for fellow candidates to evaluate the overall fellowship training program, as well as all educational events, </w:t>
      </w:r>
      <w:r w:rsidRPr="002A23E9">
        <w:rPr>
          <w:rFonts w:asciiTheme="minorHAnsi" w:hAnsiTheme="minorHAnsi" w:cstheme="minorHAnsi"/>
          <w:color w:val="000000"/>
        </w:rPr>
        <w:lastRenderedPageBreak/>
        <w:t>rotations, conferences, and faculty.</w:t>
      </w:r>
      <w:r>
        <w:rPr>
          <w:rFonts w:asciiTheme="minorHAnsi" w:hAnsiTheme="minorHAnsi" w:cstheme="minorHAnsi"/>
          <w:color w:val="000000"/>
        </w:rPr>
        <w:t xml:space="preserve"> </w:t>
      </w:r>
      <w:r w:rsidRPr="002A23E9">
        <w:rPr>
          <w:rFonts w:asciiTheme="minorHAnsi" w:hAnsiTheme="minorHAnsi" w:cstheme="minorHAnsi"/>
          <w:color w:val="000000"/>
        </w:rPr>
        <w:t xml:space="preserve">These evaluations should be confidential and should be submitted by the fellowship program director to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for review.</w:t>
      </w:r>
      <w:r>
        <w:rPr>
          <w:rFonts w:asciiTheme="minorHAnsi" w:hAnsiTheme="minorHAnsi" w:cstheme="minorHAnsi"/>
          <w:color w:val="000000"/>
        </w:rPr>
        <w:t xml:space="preserve"> </w:t>
      </w:r>
    </w:p>
    <w:p w14:paraId="03730AFC" w14:textId="77777777" w:rsidR="0075341E" w:rsidRPr="002A23E9" w:rsidRDefault="0075341E" w:rsidP="0075341E">
      <w:pPr>
        <w:pStyle w:val="CM16"/>
        <w:spacing w:after="332" w:line="276" w:lineRule="auto"/>
        <w:ind w:left="720" w:hanging="360"/>
        <w:rPr>
          <w:rFonts w:asciiTheme="minorHAnsi" w:hAnsiTheme="minorHAnsi" w:cstheme="minorHAnsi"/>
          <w:color w:val="000000"/>
        </w:rPr>
      </w:pPr>
      <w:r w:rsidRPr="002A23E9">
        <w:rPr>
          <w:rFonts w:asciiTheme="minorHAnsi" w:hAnsiTheme="minorHAnsi" w:cstheme="minorHAnsi"/>
          <w:bCs/>
          <w:color w:val="000000"/>
        </w:rPr>
        <w:t>E</w:t>
      </w:r>
      <w:r w:rsidRPr="002A23E9">
        <w:rPr>
          <w:rFonts w:asciiTheme="minorHAnsi" w:hAnsiTheme="minorHAnsi" w:cstheme="minorHAnsi"/>
          <w:b/>
          <w:bCs/>
          <w:color w:val="000000"/>
        </w:rPr>
        <w:t xml:space="preserve">. </w:t>
      </w:r>
      <w:r>
        <w:rPr>
          <w:rFonts w:asciiTheme="minorHAnsi" w:hAnsiTheme="minorHAnsi" w:cstheme="minorHAnsi"/>
          <w:b/>
          <w:bCs/>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program director</w:t>
      </w:r>
      <w:r w:rsidRPr="002A23E9">
        <w:rPr>
          <w:rFonts w:asciiTheme="minorHAnsi" w:hAnsiTheme="minorHAnsi" w:cstheme="minorHAnsi"/>
          <w:color w:val="000000"/>
        </w:rPr>
        <w:t xml:space="preserve"> shall provide to the ACVS office all the fellow candidates evaluations of their program every </w:t>
      </w:r>
      <w:r>
        <w:rPr>
          <w:rFonts w:asciiTheme="minorHAnsi" w:hAnsiTheme="minorHAnsi" w:cstheme="minorHAnsi"/>
          <w:color w:val="000000"/>
        </w:rPr>
        <w:t>three</w:t>
      </w:r>
      <w:r w:rsidRPr="002A23E9">
        <w:rPr>
          <w:rFonts w:asciiTheme="minorHAnsi" w:hAnsiTheme="minorHAnsi" w:cstheme="minorHAnsi"/>
          <w:color w:val="000000"/>
        </w:rPr>
        <w:t xml:space="preserve"> years for full review by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to determine whether the goals of the training program are being achieved and whether ancillary institutions/faculty are effective in their training mission. </w:t>
      </w:r>
    </w:p>
    <w:p w14:paraId="6F7918F2" w14:textId="77777777" w:rsidR="0075341E" w:rsidRDefault="0075341E" w:rsidP="0075341E">
      <w:pPr>
        <w:rPr>
          <w:rFonts w:cstheme="minorHAnsi"/>
          <w:b/>
          <w:bCs/>
          <w:color w:val="000000"/>
          <w:sz w:val="24"/>
          <w:szCs w:val="24"/>
        </w:rPr>
      </w:pPr>
      <w:r>
        <w:rPr>
          <w:rFonts w:cstheme="minorHAnsi"/>
          <w:b/>
          <w:bCs/>
          <w:color w:val="000000"/>
        </w:rPr>
        <w:br w:type="page"/>
      </w:r>
    </w:p>
    <w:p w14:paraId="13BEECFC" w14:textId="77777777" w:rsidR="0075341E" w:rsidRPr="000D4DEF" w:rsidRDefault="0075341E" w:rsidP="0075341E">
      <w:pPr>
        <w:pStyle w:val="CM16"/>
        <w:spacing w:after="332" w:line="276" w:lineRule="auto"/>
        <w:rPr>
          <w:rFonts w:asciiTheme="minorHAnsi" w:hAnsiTheme="minorHAnsi" w:cstheme="minorHAnsi"/>
          <w:color w:val="000000"/>
        </w:rPr>
      </w:pPr>
      <w:r w:rsidRPr="000D4DEF">
        <w:rPr>
          <w:rFonts w:asciiTheme="minorHAnsi" w:hAnsiTheme="minorHAnsi" w:cstheme="minorHAnsi"/>
          <w:b/>
          <w:bCs/>
          <w:color w:val="000000"/>
        </w:rPr>
        <w:lastRenderedPageBreak/>
        <w:t xml:space="preserve">VI. </w:t>
      </w:r>
      <w:r w:rsidRPr="00870654">
        <w:rPr>
          <w:rFonts w:asciiTheme="minorHAnsi" w:hAnsiTheme="minorHAnsi" w:cstheme="minorHAnsi"/>
          <w:b/>
          <w:bCs/>
          <w:color w:val="000000"/>
        </w:rPr>
        <w:t>Specific Program Requirements</w:t>
      </w:r>
      <w:r w:rsidRPr="000D4DEF">
        <w:rPr>
          <w:rFonts w:asciiTheme="minorHAnsi" w:hAnsiTheme="minorHAnsi" w:cstheme="minorHAnsi"/>
          <w:b/>
          <w:bCs/>
          <w:color w:val="000000"/>
        </w:rPr>
        <w:t xml:space="preserve"> </w:t>
      </w:r>
    </w:p>
    <w:p w14:paraId="1E9636C5" w14:textId="77777777" w:rsidR="0075341E" w:rsidRPr="002A23E9" w:rsidRDefault="0075341E" w:rsidP="0075341E">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A. </w:t>
      </w:r>
      <w:r>
        <w:rPr>
          <w:rFonts w:asciiTheme="minorHAnsi" w:hAnsiTheme="minorHAnsi" w:cstheme="minorHAnsi"/>
          <w:color w:val="000000"/>
        </w:rPr>
        <w:tab/>
      </w:r>
      <w:r w:rsidRPr="002A23E9">
        <w:rPr>
          <w:rFonts w:asciiTheme="minorHAnsi" w:hAnsiTheme="minorHAnsi" w:cstheme="minorHAnsi"/>
          <w:color w:val="000000"/>
        </w:rPr>
        <w:t xml:space="preserve">The ACVS Fellowship Oversight Committee will review for approval each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request by a fellow candidate.</w:t>
      </w:r>
      <w:r>
        <w:rPr>
          <w:rFonts w:asciiTheme="minorHAnsi" w:hAnsiTheme="minorHAnsi" w:cstheme="minorHAnsi"/>
          <w:color w:val="000000"/>
        </w:rPr>
        <w:t xml:space="preserve"> </w:t>
      </w:r>
      <w:r w:rsidRPr="002A23E9">
        <w:rPr>
          <w:rFonts w:asciiTheme="minorHAnsi" w:hAnsiTheme="minorHAnsi" w:cstheme="minorHAnsi"/>
          <w:color w:val="000000"/>
        </w:rPr>
        <w:t xml:space="preserve">Requests to initiate programs must be made at least 60 days prior to the start of 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 xml:space="preserve">raining period to allow time for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to review the program plan. The approval of the program will remain in force for 3 years providing no substantive changes in the program structure or personnel occur.</w:t>
      </w:r>
      <w:r>
        <w:rPr>
          <w:rFonts w:asciiTheme="minorHAnsi" w:hAnsiTheme="minorHAnsi" w:cstheme="minorHAnsi"/>
          <w:color w:val="000000"/>
        </w:rPr>
        <w:t xml:space="preserve"> </w:t>
      </w:r>
    </w:p>
    <w:p w14:paraId="03BFF864" w14:textId="77777777" w:rsidR="0075341E" w:rsidRPr="002A23E9" w:rsidRDefault="0075341E" w:rsidP="0075341E">
      <w:pPr>
        <w:pStyle w:val="CM5"/>
        <w:tabs>
          <w:tab w:val="left" w:pos="270"/>
        </w:tabs>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B. </w:t>
      </w:r>
      <w:r>
        <w:rPr>
          <w:rFonts w:asciiTheme="minorHAnsi" w:hAnsiTheme="minorHAnsi" w:cstheme="minorHAnsi"/>
          <w:color w:val="000000"/>
        </w:rPr>
        <w:tab/>
      </w:r>
      <w:r w:rsidRPr="002A23E9">
        <w:rPr>
          <w:rFonts w:asciiTheme="minorHAnsi" w:hAnsiTheme="minorHAnsi" w:cstheme="minorHAnsi"/>
          <w:color w:val="000000"/>
        </w:rPr>
        <w:t xml:space="preserve">Review of the primary training institution’s oversight of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s will occur once every </w:t>
      </w:r>
      <w:r>
        <w:rPr>
          <w:rFonts w:asciiTheme="minorHAnsi" w:hAnsiTheme="minorHAnsi" w:cstheme="minorHAnsi"/>
          <w:color w:val="000000"/>
        </w:rPr>
        <w:t>three</w:t>
      </w:r>
      <w:r w:rsidRPr="002A23E9">
        <w:rPr>
          <w:rFonts w:asciiTheme="minorHAnsi" w:hAnsiTheme="minorHAnsi" w:cstheme="minorHAnsi"/>
          <w:color w:val="000000"/>
        </w:rPr>
        <w:t xml:space="preserve"> years or when substantive changes occur to ensure the minimum standards are met.</w:t>
      </w:r>
      <w:r>
        <w:rPr>
          <w:rFonts w:asciiTheme="minorHAnsi" w:hAnsiTheme="minorHAnsi" w:cstheme="minorHAnsi"/>
          <w:color w:val="000000"/>
        </w:rPr>
        <w:t xml:space="preserve"> </w:t>
      </w:r>
      <w:r w:rsidRPr="002A23E9">
        <w:rPr>
          <w:rFonts w:asciiTheme="minorHAnsi" w:hAnsiTheme="minorHAnsi" w:cstheme="minorHAnsi"/>
          <w:color w:val="000000"/>
        </w:rPr>
        <w:t xml:space="preserve">On behalf of each primary training institution, </w:t>
      </w:r>
      <w:r>
        <w:rPr>
          <w:rFonts w:asciiTheme="minorHAnsi" w:hAnsiTheme="minorHAnsi" w:cstheme="minorHAnsi"/>
          <w:color w:val="000000"/>
        </w:rPr>
        <w:t>program director</w:t>
      </w:r>
      <w:r w:rsidRPr="002A23E9">
        <w:rPr>
          <w:rFonts w:asciiTheme="minorHAnsi" w:hAnsiTheme="minorHAnsi" w:cstheme="minorHAnsi"/>
          <w:color w:val="000000"/>
        </w:rPr>
        <w:t xml:space="preserve">s shall submit documentation for each fellow candidate participating in the fellowship training program over the last three years to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t>
      </w:r>
    </w:p>
    <w:p w14:paraId="76A8B91D" w14:textId="77777777" w:rsidR="0075341E" w:rsidRPr="002A23E9" w:rsidRDefault="0075341E" w:rsidP="0075341E">
      <w:pPr>
        <w:pStyle w:val="CM5"/>
        <w:spacing w:line="276" w:lineRule="auto"/>
        <w:ind w:left="720" w:hanging="450"/>
        <w:rPr>
          <w:rFonts w:asciiTheme="minorHAnsi" w:hAnsiTheme="minorHAnsi" w:cstheme="minorHAnsi"/>
          <w:color w:val="000000"/>
        </w:rPr>
      </w:pPr>
      <w:r w:rsidRPr="002A23E9">
        <w:rPr>
          <w:rFonts w:asciiTheme="minorHAnsi" w:hAnsiTheme="minorHAnsi" w:cstheme="minorHAnsi"/>
          <w:color w:val="000000"/>
        </w:rPr>
        <w:t xml:space="preserve">C. </w:t>
      </w:r>
      <w:r>
        <w:rPr>
          <w:rFonts w:asciiTheme="minorHAnsi" w:hAnsiTheme="minorHAnsi" w:cstheme="minorHAnsi"/>
          <w:color w:val="000000"/>
        </w:rPr>
        <w:tab/>
      </w:r>
      <w:r w:rsidRPr="002A23E9">
        <w:rPr>
          <w:rFonts w:asciiTheme="minorHAnsi" w:hAnsiTheme="minorHAnsi" w:cstheme="minorHAnsi"/>
          <w:color w:val="000000"/>
        </w:rPr>
        <w:t xml:space="preserve">A fellow candidate may complete a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in a minimum of one year but all requirements must be completed over a maximum three-year period.</w:t>
      </w:r>
      <w:r>
        <w:rPr>
          <w:rFonts w:asciiTheme="minorHAnsi" w:hAnsiTheme="minorHAnsi" w:cstheme="minorHAnsi"/>
          <w:color w:val="000000"/>
        </w:rPr>
        <w:t xml:space="preserve"> </w:t>
      </w:r>
      <w:r w:rsidRPr="002A23E9">
        <w:rPr>
          <w:rFonts w:asciiTheme="minorHAnsi" w:hAnsiTheme="minorHAnsi" w:cstheme="minorHAnsi"/>
          <w:color w:val="000000"/>
        </w:rPr>
        <w:t>The terminology used for training options include “</w:t>
      </w:r>
      <w:r>
        <w:rPr>
          <w:rFonts w:asciiTheme="minorHAnsi" w:hAnsiTheme="minorHAnsi" w:cstheme="minorHAnsi"/>
          <w:color w:val="000000"/>
        </w:rPr>
        <w:t>f</w:t>
      </w:r>
      <w:r w:rsidRPr="002A23E9">
        <w:rPr>
          <w:rFonts w:asciiTheme="minorHAnsi" w:hAnsiTheme="minorHAnsi" w:cstheme="minorHAnsi"/>
          <w:color w:val="000000"/>
        </w:rPr>
        <w:t xml:space="preserve">ull-time </w:t>
      </w:r>
      <w:r>
        <w:rPr>
          <w:rFonts w:asciiTheme="minorHAnsi" w:hAnsiTheme="minorHAnsi" w:cstheme="minorHAnsi"/>
          <w:color w:val="000000"/>
        </w:rPr>
        <w:t>f</w:t>
      </w:r>
      <w:r w:rsidRPr="002A23E9">
        <w:rPr>
          <w:rFonts w:asciiTheme="minorHAnsi" w:hAnsiTheme="minorHAnsi" w:cstheme="minorHAnsi"/>
          <w:color w:val="000000"/>
        </w:rPr>
        <w:t xml:space="preserve">ellowship training”, for fellowship programs of approximately </w:t>
      </w:r>
      <w:r>
        <w:rPr>
          <w:rFonts w:asciiTheme="minorHAnsi" w:hAnsiTheme="minorHAnsi" w:cstheme="minorHAnsi"/>
          <w:color w:val="000000"/>
        </w:rPr>
        <w:t>one-</w:t>
      </w:r>
      <w:r w:rsidRPr="002A23E9">
        <w:rPr>
          <w:rFonts w:asciiTheme="minorHAnsi" w:hAnsiTheme="minorHAnsi" w:cstheme="minorHAnsi"/>
          <w:color w:val="000000"/>
        </w:rPr>
        <w:t>year duration.</w:t>
      </w:r>
      <w:r>
        <w:rPr>
          <w:rFonts w:asciiTheme="minorHAnsi" w:hAnsiTheme="minorHAnsi" w:cstheme="minorHAnsi"/>
          <w:color w:val="000000"/>
        </w:rPr>
        <w:t xml:space="preserve"> </w:t>
      </w:r>
      <w:r w:rsidRPr="002A23E9">
        <w:rPr>
          <w:rFonts w:asciiTheme="minorHAnsi" w:hAnsiTheme="minorHAnsi" w:cstheme="minorHAnsi"/>
          <w:color w:val="000000"/>
        </w:rPr>
        <w:t>A training program significantly longer than one year is defined as “</w:t>
      </w:r>
      <w:r>
        <w:rPr>
          <w:rFonts w:asciiTheme="minorHAnsi" w:hAnsiTheme="minorHAnsi" w:cstheme="minorHAnsi"/>
          <w:color w:val="000000"/>
        </w:rPr>
        <w:t>p</w:t>
      </w:r>
      <w:r w:rsidRPr="002A23E9">
        <w:rPr>
          <w:rFonts w:asciiTheme="minorHAnsi" w:hAnsiTheme="minorHAnsi" w:cstheme="minorHAnsi"/>
          <w:color w:val="000000"/>
        </w:rPr>
        <w:t xml:space="preserve">art-time </w:t>
      </w:r>
      <w:r>
        <w:rPr>
          <w:rFonts w:asciiTheme="minorHAnsi" w:hAnsiTheme="minorHAnsi" w:cstheme="minorHAnsi"/>
          <w:color w:val="000000"/>
        </w:rPr>
        <w:t>f</w:t>
      </w:r>
      <w:r w:rsidRPr="002A23E9">
        <w:rPr>
          <w:rFonts w:asciiTheme="minorHAnsi" w:hAnsiTheme="minorHAnsi" w:cstheme="minorHAnsi"/>
          <w:color w:val="000000"/>
        </w:rPr>
        <w:t>ellowship training”.</w:t>
      </w:r>
    </w:p>
    <w:p w14:paraId="41D294DB" w14:textId="77777777" w:rsidR="0075341E" w:rsidRPr="002A23E9" w:rsidRDefault="0075341E" w:rsidP="0075341E">
      <w:pPr>
        <w:pStyle w:val="CM5"/>
        <w:spacing w:line="276" w:lineRule="auto"/>
        <w:ind w:left="720" w:hanging="420"/>
        <w:rPr>
          <w:rFonts w:asciiTheme="minorHAnsi" w:hAnsiTheme="minorHAnsi" w:cstheme="minorHAnsi"/>
        </w:rPr>
      </w:pPr>
      <w:r w:rsidRPr="002A23E9">
        <w:rPr>
          <w:rFonts w:asciiTheme="minorHAnsi" w:hAnsiTheme="minorHAnsi" w:cstheme="minorHAnsi"/>
          <w:color w:val="000000"/>
        </w:rPr>
        <w:t xml:space="preserve">D. </w:t>
      </w:r>
      <w:r>
        <w:rPr>
          <w:rFonts w:asciiTheme="minorHAnsi" w:hAnsiTheme="minorHAnsi" w:cstheme="minorHAnsi"/>
          <w:color w:val="000000"/>
        </w:rPr>
        <w:tab/>
      </w:r>
      <w:r w:rsidRPr="002A23E9">
        <w:rPr>
          <w:rFonts w:asciiTheme="minorHAnsi" w:hAnsiTheme="minorHAnsi" w:cstheme="minorHAnsi"/>
        </w:rPr>
        <w:t xml:space="preserve">Part-time </w:t>
      </w:r>
      <w:r>
        <w:rPr>
          <w:rFonts w:asciiTheme="minorHAnsi" w:hAnsiTheme="minorHAnsi" w:cstheme="minorHAnsi"/>
        </w:rPr>
        <w:t>fe</w:t>
      </w:r>
      <w:r w:rsidRPr="002A23E9">
        <w:rPr>
          <w:rFonts w:asciiTheme="minorHAnsi" w:hAnsiTheme="minorHAnsi" w:cstheme="minorHAnsi"/>
        </w:rPr>
        <w:t>llowship training can be organized as continuous</w:t>
      </w:r>
      <w:r>
        <w:rPr>
          <w:rFonts w:asciiTheme="minorHAnsi" w:hAnsiTheme="minorHAnsi" w:cstheme="minorHAnsi"/>
        </w:rPr>
        <w:t>;</w:t>
      </w:r>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candidate is employed full-time at the mentor’s institution, but assigned to </w:t>
      </w:r>
      <w:r>
        <w:rPr>
          <w:rFonts w:asciiTheme="minorHAnsi" w:hAnsiTheme="minorHAnsi" w:cstheme="minorHAnsi"/>
        </w:rPr>
        <w:t>f</w:t>
      </w:r>
      <w:r w:rsidRPr="002A23E9">
        <w:rPr>
          <w:rFonts w:asciiTheme="minorHAnsi" w:hAnsiTheme="minorHAnsi" w:cstheme="minorHAnsi"/>
        </w:rPr>
        <w:t>ellowship training only part of the time.</w:t>
      </w:r>
      <w:r>
        <w:rPr>
          <w:rFonts w:asciiTheme="minorHAnsi" w:hAnsiTheme="minorHAnsi" w:cstheme="minorHAnsi"/>
        </w:rPr>
        <w:t xml:space="preserve"> </w:t>
      </w:r>
      <w:r w:rsidRPr="002A23E9">
        <w:rPr>
          <w:rFonts w:asciiTheme="minorHAnsi" w:hAnsiTheme="minorHAnsi" w:cstheme="minorHAnsi"/>
        </w:rPr>
        <w:t xml:space="preserve">Part-time </w:t>
      </w:r>
      <w:r>
        <w:rPr>
          <w:rFonts w:asciiTheme="minorHAnsi" w:hAnsiTheme="minorHAnsi" w:cstheme="minorHAnsi"/>
        </w:rPr>
        <w:t>f</w:t>
      </w:r>
      <w:r w:rsidRPr="002A23E9">
        <w:rPr>
          <w:rFonts w:asciiTheme="minorHAnsi" w:hAnsiTheme="minorHAnsi" w:cstheme="minorHAnsi"/>
        </w:rPr>
        <w:t>ellowship training can be intermittent</w:t>
      </w:r>
      <w:r>
        <w:rPr>
          <w:rFonts w:asciiTheme="minorHAnsi" w:hAnsiTheme="minorHAnsi" w:cstheme="minorHAnsi"/>
        </w:rPr>
        <w:t>;</w:t>
      </w:r>
      <w:r w:rsidRPr="002A23E9">
        <w:rPr>
          <w:rFonts w:asciiTheme="minorHAnsi" w:hAnsiTheme="minorHAnsi" w:cstheme="minorHAnsi"/>
        </w:rPr>
        <w:t xml:space="preserve"> i.e.</w:t>
      </w:r>
      <w:r>
        <w:rPr>
          <w:rFonts w:asciiTheme="minorHAnsi" w:hAnsiTheme="minorHAnsi" w:cstheme="minorHAnsi"/>
        </w:rPr>
        <w:t>,</w:t>
      </w:r>
      <w:r w:rsidRPr="002A23E9">
        <w:rPr>
          <w:rFonts w:asciiTheme="minorHAnsi" w:hAnsiTheme="minorHAnsi" w:cstheme="minorHAnsi"/>
        </w:rPr>
        <w:t xml:space="preserve"> the </w:t>
      </w:r>
      <w:r>
        <w:rPr>
          <w:rFonts w:asciiTheme="minorHAnsi" w:hAnsiTheme="minorHAnsi" w:cstheme="minorHAnsi"/>
        </w:rPr>
        <w:t>f</w:t>
      </w:r>
      <w:r w:rsidRPr="002A23E9">
        <w:rPr>
          <w:rFonts w:asciiTheme="minorHAnsi" w:hAnsiTheme="minorHAnsi" w:cstheme="minorHAnsi"/>
        </w:rPr>
        <w:t xml:space="preserve">ellow candidate is employed elsewhere, when not in active </w:t>
      </w:r>
      <w:r>
        <w:rPr>
          <w:rFonts w:asciiTheme="minorHAnsi" w:hAnsiTheme="minorHAnsi" w:cstheme="minorHAnsi"/>
        </w:rPr>
        <w:t>f</w:t>
      </w:r>
      <w:r w:rsidRPr="002A23E9">
        <w:rPr>
          <w:rFonts w:asciiTheme="minorHAnsi" w:hAnsiTheme="minorHAnsi" w:cstheme="minorHAnsi"/>
        </w:rPr>
        <w:t xml:space="preserve">ellowship training </w:t>
      </w:r>
    </w:p>
    <w:p w14:paraId="46A57132" w14:textId="77777777" w:rsidR="0075341E" w:rsidRPr="002A23E9" w:rsidRDefault="0075341E" w:rsidP="0075341E">
      <w:pPr>
        <w:pStyle w:val="CM5"/>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E.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f</w:t>
      </w:r>
      <w:r w:rsidRPr="002A23E9">
        <w:rPr>
          <w:rFonts w:asciiTheme="minorHAnsi" w:hAnsiTheme="minorHAnsi" w:cstheme="minorHAnsi"/>
          <w:color w:val="000000"/>
        </w:rPr>
        <w:t xml:space="preserve">ellowship </w:t>
      </w:r>
      <w:r>
        <w:rPr>
          <w:rFonts w:asciiTheme="minorHAnsi" w:hAnsiTheme="minorHAnsi" w:cstheme="minorHAnsi"/>
          <w:color w:val="000000"/>
        </w:rPr>
        <w:t>t</w:t>
      </w:r>
      <w:r w:rsidRPr="002A23E9">
        <w:rPr>
          <w:rFonts w:asciiTheme="minorHAnsi" w:hAnsiTheme="minorHAnsi" w:cstheme="minorHAnsi"/>
          <w:color w:val="000000"/>
        </w:rPr>
        <w:t>raining program must include a minimum of 40 weeks on clinics.</w:t>
      </w:r>
      <w:r>
        <w:rPr>
          <w:rFonts w:asciiTheme="minorHAnsi" w:hAnsiTheme="minorHAnsi" w:cstheme="minorHAnsi"/>
          <w:color w:val="000000"/>
        </w:rPr>
        <w:t xml:space="preserve"> </w:t>
      </w:r>
      <w:r w:rsidRPr="002A23E9">
        <w:rPr>
          <w:rFonts w:asciiTheme="minorHAnsi" w:hAnsiTheme="minorHAnsi" w:cstheme="minorHAnsi"/>
          <w:color w:val="000000"/>
        </w:rPr>
        <w:t xml:space="preserve">A fellow candidate’s clinic “week” is defined as at least </w:t>
      </w:r>
      <w:r>
        <w:rPr>
          <w:rFonts w:asciiTheme="minorHAnsi" w:hAnsiTheme="minorHAnsi" w:cstheme="minorHAnsi"/>
          <w:color w:val="000000"/>
        </w:rPr>
        <w:t>five</w:t>
      </w:r>
      <w:r w:rsidRPr="002A23E9">
        <w:rPr>
          <w:rFonts w:asciiTheme="minorHAnsi" w:hAnsiTheme="minorHAnsi" w:cstheme="minorHAnsi"/>
          <w:color w:val="000000"/>
        </w:rPr>
        <w:t xml:space="preserve"> full workdays along with appropriate after hours case management (nights and weekends) (see II. Definitions, section J). </w:t>
      </w:r>
    </w:p>
    <w:p w14:paraId="53F46A9F" w14:textId="77777777" w:rsidR="0075341E" w:rsidRPr="0026679C"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F. </w:t>
      </w:r>
      <w:r>
        <w:rPr>
          <w:rFonts w:asciiTheme="minorHAnsi" w:hAnsiTheme="minorHAnsi" w:cstheme="minorHAnsi"/>
          <w:color w:val="000000"/>
        </w:rPr>
        <w:tab/>
      </w:r>
      <w:r w:rsidRPr="0026679C">
        <w:rPr>
          <w:rFonts w:asciiTheme="minorHAnsi" w:hAnsiTheme="minorHAnsi" w:cstheme="minorHAnsi"/>
          <w:color w:val="000000"/>
        </w:rPr>
        <w:t>Outside rotations in human hospitals can be part of ACVS fellowship training program.</w:t>
      </w:r>
      <w:r>
        <w:rPr>
          <w:rFonts w:asciiTheme="minorHAnsi" w:hAnsiTheme="minorHAnsi" w:cstheme="minorHAnsi"/>
          <w:color w:val="000000"/>
        </w:rPr>
        <w:t xml:space="preserve"> </w:t>
      </w:r>
      <w:r w:rsidRPr="0026679C">
        <w:rPr>
          <w:rFonts w:asciiTheme="minorHAnsi" w:hAnsiTheme="minorHAnsi" w:cstheme="minorHAnsi"/>
          <w:color w:val="000000"/>
        </w:rPr>
        <w:t>Specific requirements for each ACVS fellowship training discipline will be as the discretion of the fellowship oversight committee for that discipline.</w:t>
      </w:r>
      <w:r>
        <w:rPr>
          <w:rFonts w:asciiTheme="minorHAnsi" w:hAnsiTheme="minorHAnsi" w:cstheme="minorHAnsi"/>
          <w:color w:val="000000"/>
        </w:rPr>
        <w:t xml:space="preserve"> </w:t>
      </w:r>
    </w:p>
    <w:p w14:paraId="62AB3F55"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6679C">
        <w:rPr>
          <w:rFonts w:asciiTheme="minorHAnsi" w:hAnsiTheme="minorHAnsi" w:cstheme="minorHAnsi"/>
          <w:color w:val="000000"/>
        </w:rPr>
        <w:t>G.</w:t>
      </w:r>
      <w:r w:rsidRPr="002A23E9">
        <w:rPr>
          <w:rFonts w:asciiTheme="minorHAnsi" w:hAnsiTheme="minorHAnsi" w:cstheme="minorHAnsi"/>
          <w:color w:val="000000"/>
        </w:rPr>
        <w:t xml:space="preserve"> </w:t>
      </w:r>
      <w:r>
        <w:rPr>
          <w:rFonts w:asciiTheme="minorHAnsi" w:hAnsiTheme="minorHAnsi" w:cstheme="minorHAnsi"/>
          <w:color w:val="000000"/>
        </w:rPr>
        <w:tab/>
      </w:r>
      <w:r w:rsidRPr="002A23E9">
        <w:rPr>
          <w:rFonts w:asciiTheme="minorHAnsi" w:hAnsiTheme="minorHAnsi" w:cstheme="minorHAnsi"/>
          <w:color w:val="000000"/>
        </w:rPr>
        <w:t>There is an expectation that fellowship training candidates will attend focus meetings in their discipline.</w:t>
      </w:r>
      <w:r>
        <w:rPr>
          <w:rFonts w:asciiTheme="minorHAnsi" w:hAnsiTheme="minorHAnsi" w:cstheme="minorHAnsi"/>
          <w:color w:val="000000"/>
        </w:rPr>
        <w:t xml:space="preserve"> </w:t>
      </w:r>
      <w:r w:rsidRPr="002A23E9">
        <w:rPr>
          <w:rFonts w:asciiTheme="minorHAnsi" w:hAnsiTheme="minorHAnsi" w:cstheme="minorHAnsi"/>
          <w:color w:val="000000"/>
        </w:rPr>
        <w:t>Specific requirements for each fellowship training program will be defined by the fellowship oversight committee in that discipline.</w:t>
      </w:r>
      <w:r>
        <w:rPr>
          <w:rFonts w:asciiTheme="minorHAnsi" w:hAnsiTheme="minorHAnsi" w:cstheme="minorHAnsi"/>
          <w:color w:val="000000"/>
        </w:rPr>
        <w:t xml:space="preserve"> </w:t>
      </w:r>
    </w:p>
    <w:p w14:paraId="5EA99D75" w14:textId="77777777" w:rsidR="0075341E" w:rsidRPr="002A23E9" w:rsidRDefault="0075341E" w:rsidP="0075341E">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H. </w:t>
      </w:r>
      <w:r>
        <w:rPr>
          <w:rFonts w:asciiTheme="minorHAnsi" w:hAnsiTheme="minorHAnsi" w:cstheme="minorHAnsi"/>
          <w:color w:val="000000"/>
        </w:rPr>
        <w:tab/>
      </w:r>
      <w:r w:rsidRPr="002A23E9">
        <w:rPr>
          <w:rFonts w:asciiTheme="minorHAnsi" w:hAnsiTheme="minorHAnsi" w:cstheme="minorHAnsi"/>
          <w:color w:val="000000"/>
        </w:rPr>
        <w:t xml:space="preserve">Up to 7 weeks of the 52 weeks of the Fellowship training program can be used for research and/or board preparation. </w:t>
      </w:r>
    </w:p>
    <w:p w14:paraId="2C0A7BD4" w14:textId="77777777" w:rsidR="0075341E" w:rsidRPr="002A23E9" w:rsidRDefault="0075341E" w:rsidP="0075341E">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I. </w:t>
      </w:r>
      <w:r>
        <w:rPr>
          <w:rFonts w:asciiTheme="minorHAnsi" w:hAnsiTheme="minorHAnsi" w:cstheme="minorHAnsi"/>
          <w:color w:val="000000"/>
        </w:rPr>
        <w:tab/>
      </w:r>
      <w:r w:rsidRPr="002A23E9">
        <w:rPr>
          <w:rFonts w:asciiTheme="minorHAnsi" w:hAnsiTheme="minorHAnsi" w:cstheme="minorHAnsi"/>
          <w:color w:val="000000"/>
        </w:rPr>
        <w:t xml:space="preserve">Two additional weeks are to be scheduled for vacation. </w:t>
      </w:r>
    </w:p>
    <w:p w14:paraId="293D4431"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J. </w:t>
      </w:r>
      <w:r>
        <w:rPr>
          <w:rFonts w:asciiTheme="minorHAnsi" w:hAnsiTheme="minorHAnsi" w:cstheme="minorHAnsi"/>
          <w:color w:val="000000"/>
        </w:rPr>
        <w:tab/>
      </w:r>
      <w:r w:rsidRPr="002A23E9">
        <w:rPr>
          <w:rFonts w:asciiTheme="minorHAnsi" w:hAnsiTheme="minorHAnsi" w:cstheme="minorHAnsi"/>
        </w:rPr>
        <w:t>Continuous part-time fellowship training programs longer than one consecutive year, must include clinical rotation blocks of no less than one consecutive week.</w:t>
      </w:r>
      <w:r>
        <w:rPr>
          <w:rFonts w:asciiTheme="minorHAnsi" w:hAnsiTheme="minorHAnsi" w:cstheme="minorHAnsi"/>
        </w:rPr>
        <w:t xml:space="preserve"> </w:t>
      </w:r>
      <w:r w:rsidRPr="002A23E9">
        <w:rPr>
          <w:rFonts w:asciiTheme="minorHAnsi" w:hAnsiTheme="minorHAnsi" w:cstheme="minorHAnsi"/>
        </w:rPr>
        <w:t xml:space="preserve">Intermittent part-time fellowship training programs longer than one consecutive year must include </w:t>
      </w:r>
      <w:r w:rsidRPr="002A23E9">
        <w:rPr>
          <w:rFonts w:asciiTheme="minorHAnsi" w:hAnsiTheme="minorHAnsi" w:cstheme="minorHAnsi"/>
        </w:rPr>
        <w:lastRenderedPageBreak/>
        <w:t xml:space="preserve">clinical rotation blocks </w:t>
      </w:r>
      <w:r w:rsidRPr="002A23E9">
        <w:rPr>
          <w:rFonts w:asciiTheme="minorHAnsi" w:hAnsiTheme="minorHAnsi" w:cstheme="minorHAnsi"/>
          <w:color w:val="000000"/>
        </w:rPr>
        <w:t xml:space="preserve">of no less than two consecutive weeks to ensure an appropriately intensive clinical experience. </w:t>
      </w:r>
    </w:p>
    <w:p w14:paraId="2E6DCCEA"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K. </w:t>
      </w:r>
      <w:r>
        <w:rPr>
          <w:rFonts w:asciiTheme="minorHAnsi" w:hAnsiTheme="minorHAnsi" w:cstheme="minorHAnsi"/>
          <w:color w:val="000000"/>
        </w:rPr>
        <w:tab/>
      </w:r>
      <w:r w:rsidRPr="002A23E9">
        <w:rPr>
          <w:rFonts w:asciiTheme="minorHAnsi" w:hAnsiTheme="minorHAnsi" w:cstheme="minorHAnsi"/>
          <w:color w:val="000000"/>
        </w:rPr>
        <w:t>Regularly scheduled educational events consisting of attendance at case conferences/journal clubs covering surgical topics appropriate to the discipline, basic science, clinical research and rehab should be organized.</w:t>
      </w:r>
      <w:r>
        <w:rPr>
          <w:rFonts w:asciiTheme="minorHAnsi" w:hAnsiTheme="minorHAnsi" w:cstheme="minorHAnsi"/>
          <w:color w:val="000000"/>
        </w:rPr>
        <w:t xml:space="preserve"> </w:t>
      </w:r>
      <w:r w:rsidRPr="002A23E9">
        <w:rPr>
          <w:rFonts w:asciiTheme="minorHAnsi" w:hAnsiTheme="minorHAnsi" w:cstheme="minorHAnsi"/>
          <w:color w:val="000000"/>
        </w:rPr>
        <w:t>These should be outlined at the beginning of the fellow candidate’s program and involve a broad cross section of the above topics.</w:t>
      </w:r>
      <w:r>
        <w:rPr>
          <w:rFonts w:asciiTheme="minorHAnsi" w:hAnsiTheme="minorHAnsi" w:cstheme="minorHAnsi"/>
          <w:color w:val="000000"/>
        </w:rPr>
        <w:t xml:space="preserve"> </w:t>
      </w:r>
      <w:r w:rsidRPr="002A23E9">
        <w:rPr>
          <w:rFonts w:asciiTheme="minorHAnsi" w:hAnsiTheme="minorHAnsi" w:cstheme="minorHAnsi"/>
          <w:color w:val="000000"/>
        </w:rPr>
        <w:t xml:space="preserve">Specific numbers of educational events will be determined by 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in that discipline.</w:t>
      </w:r>
    </w:p>
    <w:p w14:paraId="455B00ED" w14:textId="77777777" w:rsidR="0075341E" w:rsidRPr="002A23E9" w:rsidRDefault="0075341E" w:rsidP="0075341E">
      <w:pPr>
        <w:pStyle w:val="CM3"/>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L. </w:t>
      </w:r>
      <w:r>
        <w:rPr>
          <w:rFonts w:asciiTheme="minorHAnsi" w:hAnsiTheme="minorHAnsi" w:cstheme="minorHAnsi"/>
          <w:color w:val="000000"/>
        </w:rPr>
        <w:tab/>
      </w:r>
      <w:r w:rsidRPr="002A23E9">
        <w:rPr>
          <w:rFonts w:asciiTheme="minorHAnsi" w:hAnsiTheme="minorHAnsi" w:cstheme="minorHAnsi"/>
          <w:color w:val="000000"/>
        </w:rPr>
        <w:t>Presentation of comprehensive case discussions may be required as defined by the fellowship oversight committee in the discipline.</w:t>
      </w:r>
      <w:r>
        <w:rPr>
          <w:rFonts w:asciiTheme="minorHAnsi" w:hAnsiTheme="minorHAnsi" w:cstheme="minorHAnsi"/>
          <w:color w:val="000000"/>
        </w:rPr>
        <w:t xml:space="preserve"> </w:t>
      </w:r>
      <w:r w:rsidRPr="002A23E9">
        <w:rPr>
          <w:rFonts w:asciiTheme="minorHAnsi" w:hAnsiTheme="minorHAnsi" w:cstheme="minorHAnsi"/>
          <w:color w:val="000000"/>
        </w:rPr>
        <w:t>An acceptable audience includes their fellowship mentors but may include other ACVS Diplomates and residents.</w:t>
      </w:r>
      <w:r>
        <w:rPr>
          <w:rFonts w:asciiTheme="minorHAnsi" w:hAnsiTheme="minorHAnsi" w:cstheme="minorHAnsi"/>
          <w:color w:val="000000"/>
        </w:rPr>
        <w:t xml:space="preserve"> </w:t>
      </w:r>
      <w:r w:rsidRPr="002A23E9">
        <w:rPr>
          <w:rFonts w:asciiTheme="minorHAnsi" w:hAnsiTheme="minorHAnsi" w:cstheme="minorHAnsi"/>
          <w:color w:val="000000"/>
        </w:rPr>
        <w:t>The cases presented should represent complex multi-disciplinary approaches to the management of a surgical patient.</w:t>
      </w:r>
      <w:r>
        <w:rPr>
          <w:rFonts w:asciiTheme="minorHAnsi" w:hAnsiTheme="minorHAnsi" w:cstheme="minorHAnsi"/>
          <w:color w:val="000000"/>
        </w:rPr>
        <w:t xml:space="preserve"> </w:t>
      </w:r>
      <w:r w:rsidRPr="002A23E9">
        <w:rPr>
          <w:rFonts w:asciiTheme="minorHAnsi" w:hAnsiTheme="minorHAnsi" w:cstheme="minorHAnsi"/>
          <w:color w:val="000000"/>
        </w:rPr>
        <w:t>The intention of the audience is to prepare the fellow candidate to successfully interact with the other related disciplines and to provide a leadership role in the link between the disciplines.</w:t>
      </w:r>
      <w:r>
        <w:rPr>
          <w:rFonts w:asciiTheme="minorHAnsi" w:hAnsiTheme="minorHAnsi" w:cstheme="minorHAnsi"/>
          <w:color w:val="000000"/>
        </w:rPr>
        <w:t xml:space="preserve"> </w:t>
      </w:r>
      <w:r w:rsidRPr="002A23E9">
        <w:rPr>
          <w:rFonts w:asciiTheme="minorHAnsi" w:hAnsiTheme="minorHAnsi" w:cstheme="minorHAnsi"/>
          <w:color w:val="000000"/>
        </w:rPr>
        <w:t>Case presentations may be teleconferenced to enable participation of a number of ACVS Fellows or Founding Fellows.</w:t>
      </w:r>
    </w:p>
    <w:p w14:paraId="4F3F6EB8" w14:textId="77777777" w:rsidR="0075341E" w:rsidRPr="002A23E9" w:rsidRDefault="0075341E" w:rsidP="0075341E">
      <w:pPr>
        <w:pStyle w:val="CM1"/>
        <w:spacing w:line="276" w:lineRule="auto"/>
        <w:ind w:left="720" w:hanging="420"/>
        <w:rPr>
          <w:rFonts w:asciiTheme="minorHAnsi" w:hAnsiTheme="minorHAnsi" w:cstheme="minorHAnsi"/>
          <w:color w:val="000000"/>
        </w:rPr>
      </w:pPr>
      <w:r w:rsidRPr="002A23E9">
        <w:rPr>
          <w:rFonts w:asciiTheme="minorHAnsi" w:hAnsiTheme="minorHAnsi" w:cstheme="minorHAnsi"/>
          <w:color w:val="000000"/>
        </w:rPr>
        <w:t xml:space="preserve">M. </w:t>
      </w:r>
      <w:r>
        <w:rPr>
          <w:rFonts w:asciiTheme="minorHAnsi" w:hAnsiTheme="minorHAnsi" w:cstheme="minorHAnsi"/>
          <w:color w:val="000000"/>
        </w:rPr>
        <w:tab/>
      </w:r>
      <w:r w:rsidRPr="002A23E9">
        <w:rPr>
          <w:rFonts w:asciiTheme="minorHAnsi" w:hAnsiTheme="minorHAnsi" w:cstheme="minorHAnsi"/>
          <w:color w:val="000000"/>
        </w:rPr>
        <w:t xml:space="preserve">Required learning objectives for ACVS fellowship training programs </w:t>
      </w:r>
    </w:p>
    <w:p w14:paraId="4F8774E4" w14:textId="77777777" w:rsidR="0075341E" w:rsidRPr="002A23E9" w:rsidRDefault="0075341E" w:rsidP="0075341E">
      <w:pPr>
        <w:pStyle w:val="CM9"/>
        <w:numPr>
          <w:ilvl w:val="0"/>
          <w:numId w:val="8"/>
        </w:numPr>
        <w:spacing w:line="276" w:lineRule="auto"/>
        <w:rPr>
          <w:rFonts w:asciiTheme="minorHAnsi" w:hAnsiTheme="minorHAnsi" w:cstheme="minorHAnsi"/>
          <w:b/>
          <w:bCs/>
          <w:color w:val="000000"/>
        </w:rPr>
      </w:pPr>
      <w:r w:rsidRPr="002A23E9">
        <w:rPr>
          <w:rFonts w:asciiTheme="minorHAnsi" w:hAnsiTheme="minorHAnsi" w:cstheme="minorHAnsi"/>
          <w:bCs/>
          <w:color w:val="000000"/>
        </w:rPr>
        <w:t>Radiology –</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Each ACVS fellowship training discipline will set specific learning objectives pertaining to diagnostic imaging.</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ACVR diplomate radiologist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designed such that focused clinical weeks (rotations in radiology) must occur in order to master the required training objectives, such clinical weeks (rotations) must occur in addition to the 40 clinical training weeks specified for surgical case experience.</w:t>
      </w:r>
      <w:r w:rsidRPr="002A23E9">
        <w:rPr>
          <w:rFonts w:asciiTheme="minorHAnsi" w:hAnsiTheme="minorHAnsi" w:cstheme="minorHAnsi"/>
          <w:b/>
          <w:bCs/>
          <w:color w:val="000000"/>
        </w:rPr>
        <w:t xml:space="preserve"> </w:t>
      </w:r>
    </w:p>
    <w:p w14:paraId="1A9C25D3" w14:textId="77777777" w:rsidR="0075341E" w:rsidRPr="002A23E9" w:rsidRDefault="0075341E" w:rsidP="0075341E">
      <w:pPr>
        <w:pStyle w:val="CM9"/>
        <w:numPr>
          <w:ilvl w:val="0"/>
          <w:numId w:val="8"/>
        </w:numPr>
        <w:spacing w:line="276" w:lineRule="auto"/>
        <w:rPr>
          <w:rFonts w:asciiTheme="minorHAnsi" w:hAnsiTheme="minorHAnsi" w:cstheme="minorHAnsi"/>
          <w:color w:val="000000"/>
        </w:rPr>
      </w:pPr>
      <w:r w:rsidRPr="002A23E9">
        <w:rPr>
          <w:rFonts w:asciiTheme="minorHAnsi" w:hAnsiTheme="minorHAnsi" w:cstheme="minorHAnsi"/>
          <w:color w:val="000000"/>
        </w:rPr>
        <w:t xml:space="preserve">Anesthesiology – </w:t>
      </w:r>
      <w:r w:rsidRPr="002A23E9">
        <w:rPr>
          <w:rFonts w:asciiTheme="minorHAnsi" w:hAnsiTheme="minorHAnsi" w:cstheme="minorHAnsi"/>
          <w:bCs/>
          <w:color w:val="000000"/>
        </w:rPr>
        <w:t>Each ACVS fellowship training discipline will set specific learning objectives pertaining to</w:t>
      </w:r>
      <w:r w:rsidRPr="002A23E9">
        <w:rPr>
          <w:rFonts w:asciiTheme="minorHAnsi" w:hAnsiTheme="minorHAnsi" w:cstheme="minorHAnsi"/>
          <w:b/>
          <w:bCs/>
          <w:color w:val="000000"/>
        </w:rPr>
        <w:t xml:space="preserve"> </w:t>
      </w:r>
      <w:r w:rsidRPr="002A23E9">
        <w:rPr>
          <w:rFonts w:asciiTheme="minorHAnsi" w:hAnsiTheme="minorHAnsi" w:cstheme="minorHAnsi"/>
          <w:bCs/>
          <w:color w:val="000000"/>
        </w:rPr>
        <w:t>anesthesia.</w:t>
      </w:r>
      <w:r>
        <w:rPr>
          <w:rFonts w:asciiTheme="minorHAnsi" w:hAnsiTheme="minorHAnsi" w:cstheme="minorHAnsi"/>
          <w:bCs/>
          <w:color w:val="000000"/>
        </w:rPr>
        <w:t xml:space="preserve"> </w:t>
      </w:r>
      <w:r w:rsidRPr="002A23E9">
        <w:rPr>
          <w:rFonts w:asciiTheme="minorHAnsi" w:hAnsiTheme="minorHAnsi" w:cstheme="minorHAnsi"/>
          <w:color w:val="000000"/>
        </w:rPr>
        <w:t xml:space="preserve">Mastery of these learning objectives must be documented by the ACVAA diplomate anesthesiologist who was identified as participating faculty at the start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If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is designed such that focused clinical weeks (rotations in </w:t>
      </w:r>
      <w:r w:rsidRPr="002A23E9">
        <w:rPr>
          <w:rFonts w:asciiTheme="minorHAnsi" w:hAnsiTheme="minorHAnsi" w:cstheme="minorHAnsi"/>
          <w:bCs/>
          <w:color w:val="000000"/>
        </w:rPr>
        <w:t>anesthesiology</w:t>
      </w:r>
      <w:r w:rsidRPr="002A23E9">
        <w:rPr>
          <w:rFonts w:asciiTheme="minorHAnsi" w:hAnsiTheme="minorHAnsi" w:cstheme="minorHAnsi"/>
          <w:color w:val="000000"/>
        </w:rPr>
        <w:t xml:space="preserve">) must occur in order to master the required learning objectives, such clinical weeks (rotations) must occur in addition to the 40 clinical training weeks specified for surgical case experience. </w:t>
      </w:r>
    </w:p>
    <w:p w14:paraId="7363BEB4" w14:textId="77777777" w:rsidR="0075341E" w:rsidRPr="002A23E9" w:rsidRDefault="0075341E" w:rsidP="0075341E">
      <w:pPr>
        <w:pStyle w:val="Default"/>
        <w:spacing w:line="276" w:lineRule="auto"/>
        <w:ind w:left="1440" w:hanging="360"/>
        <w:rPr>
          <w:rFonts w:asciiTheme="minorHAnsi" w:hAnsiTheme="minorHAnsi" w:cstheme="minorHAnsi"/>
        </w:rPr>
      </w:pPr>
      <w:r w:rsidRPr="002A23E9">
        <w:rPr>
          <w:rFonts w:asciiTheme="minorHAnsi" w:hAnsiTheme="minorHAnsi" w:cstheme="minorHAnsi"/>
        </w:rPr>
        <w:t xml:space="preserve">3. </w:t>
      </w:r>
      <w:r>
        <w:rPr>
          <w:rFonts w:asciiTheme="minorHAnsi" w:hAnsiTheme="minorHAnsi" w:cstheme="minorHAnsi"/>
        </w:rPr>
        <w:tab/>
      </w:r>
      <w:r w:rsidRPr="002A23E9">
        <w:rPr>
          <w:rFonts w:asciiTheme="minorHAnsi" w:hAnsiTheme="minorHAnsi" w:cstheme="minorHAnsi"/>
        </w:rPr>
        <w:t xml:space="preserve">Ancillary Specialty Learning Objectives – </w:t>
      </w:r>
      <w:r w:rsidRPr="002A23E9">
        <w:rPr>
          <w:rFonts w:asciiTheme="minorHAnsi" w:hAnsiTheme="minorHAnsi" w:cstheme="minorHAnsi"/>
          <w:bCs/>
        </w:rPr>
        <w:t>ACVS fellowship training discipline will set specific learning objectives pertaining to their specific training discipline.</w:t>
      </w:r>
    </w:p>
    <w:p w14:paraId="5498024A"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N. </w:t>
      </w:r>
      <w:r>
        <w:rPr>
          <w:rFonts w:asciiTheme="minorHAnsi" w:hAnsiTheme="minorHAnsi" w:cstheme="minorHAnsi"/>
        </w:rPr>
        <w:tab/>
      </w:r>
      <w:r w:rsidRPr="002A23E9">
        <w:rPr>
          <w:rFonts w:asciiTheme="minorHAnsi" w:hAnsiTheme="minorHAnsi" w:cstheme="minorHAnsi"/>
        </w:rPr>
        <w:t>Minimum case requirements:</w:t>
      </w:r>
      <w:r>
        <w:rPr>
          <w:rFonts w:asciiTheme="minorHAnsi" w:hAnsiTheme="minorHAnsi" w:cstheme="minorHAnsi"/>
        </w:rPr>
        <w:t xml:space="preserve"> </w:t>
      </w:r>
      <w:r w:rsidRPr="002A23E9">
        <w:rPr>
          <w:rFonts w:asciiTheme="minorHAnsi" w:hAnsiTheme="minorHAnsi" w:cstheme="minorHAnsi"/>
        </w:rPr>
        <w:t>Minimum case requirements for ACVS fellowships performed under ACVS Fellow or Founding Fellow membership in the appropriate discipline will be set and determined by the individual ACVS fellowship training programs.</w:t>
      </w:r>
      <w:r>
        <w:rPr>
          <w:rFonts w:asciiTheme="minorHAnsi" w:hAnsiTheme="minorHAnsi" w:cstheme="minorHAnsi"/>
        </w:rPr>
        <w:t xml:space="preserve"> </w:t>
      </w:r>
      <w:r w:rsidRPr="002A23E9">
        <w:rPr>
          <w:rFonts w:asciiTheme="minorHAnsi" w:hAnsiTheme="minorHAnsi" w:cstheme="minorHAnsi"/>
        </w:rPr>
        <w:t xml:space="preserve">The fellow candidate can either be the primary surgeon or first assistant on </w:t>
      </w:r>
      <w:r w:rsidRPr="002A23E9">
        <w:rPr>
          <w:rFonts w:asciiTheme="minorHAnsi" w:hAnsiTheme="minorHAnsi" w:cstheme="minorHAnsi"/>
        </w:rPr>
        <w:lastRenderedPageBreak/>
        <w:t>the case in order for the case to be counted toward case minimum.</w:t>
      </w:r>
      <w:r>
        <w:rPr>
          <w:rFonts w:asciiTheme="minorHAnsi" w:hAnsiTheme="minorHAnsi" w:cstheme="minorHAnsi"/>
        </w:rPr>
        <w:t xml:space="preserve"> </w:t>
      </w:r>
      <w:r w:rsidRPr="002A23E9">
        <w:rPr>
          <w:rFonts w:asciiTheme="minorHAnsi" w:hAnsiTheme="minorHAnsi" w:cstheme="minorHAnsi"/>
        </w:rPr>
        <w:t>If multiple fellow candidates scrub on a case, only one person can count as primary and one as first assistant.</w:t>
      </w:r>
      <w:r>
        <w:rPr>
          <w:rFonts w:asciiTheme="minorHAnsi" w:hAnsiTheme="minorHAnsi" w:cstheme="minorHAnsi"/>
        </w:rPr>
        <w:t xml:space="preserve"> </w:t>
      </w:r>
      <w:r w:rsidRPr="002A23E9">
        <w:rPr>
          <w:rFonts w:asciiTheme="minorHAnsi" w:hAnsiTheme="minorHAnsi" w:cstheme="minorHAnsi"/>
        </w:rPr>
        <w:t xml:space="preserve"> </w:t>
      </w:r>
    </w:p>
    <w:p w14:paraId="669CB74F"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O. </w:t>
      </w:r>
      <w:r>
        <w:rPr>
          <w:rFonts w:asciiTheme="minorHAnsi" w:hAnsiTheme="minorHAnsi" w:cstheme="minorHAnsi"/>
        </w:rPr>
        <w:tab/>
      </w:r>
      <w:r w:rsidRPr="002A23E9">
        <w:rPr>
          <w:rFonts w:asciiTheme="minorHAnsi" w:hAnsiTheme="minorHAnsi" w:cstheme="minorHAnsi"/>
        </w:rPr>
        <w:t xml:space="preserve">The type of surgical procedures for each ACVS </w:t>
      </w:r>
      <w:r>
        <w:rPr>
          <w:rFonts w:asciiTheme="minorHAnsi" w:hAnsiTheme="minorHAnsi" w:cstheme="minorHAnsi"/>
        </w:rPr>
        <w:t>f</w:t>
      </w:r>
      <w:r w:rsidRPr="002A23E9">
        <w:rPr>
          <w:rFonts w:asciiTheme="minorHAnsi" w:hAnsiTheme="minorHAnsi" w:cstheme="minorHAnsi"/>
        </w:rPr>
        <w:t>ellowship training program must demonstrate sufficient depth and breadth of diversity and advanced skills.</w:t>
      </w:r>
      <w:r>
        <w:rPr>
          <w:rFonts w:asciiTheme="minorHAnsi" w:hAnsiTheme="minorHAnsi" w:cstheme="minorHAnsi"/>
        </w:rPr>
        <w:t xml:space="preserve"> </w:t>
      </w:r>
      <w:r w:rsidRPr="002A23E9">
        <w:rPr>
          <w:rFonts w:asciiTheme="minorHAnsi" w:hAnsiTheme="minorHAnsi" w:cstheme="minorHAnsi"/>
        </w:rPr>
        <w:t>The distribution of cases will be determined by each of the individual ACVS fellowship training programs.</w:t>
      </w:r>
      <w:r>
        <w:rPr>
          <w:rFonts w:asciiTheme="minorHAnsi" w:hAnsiTheme="minorHAnsi" w:cstheme="minorHAnsi"/>
        </w:rPr>
        <w:t xml:space="preserve"> </w:t>
      </w:r>
      <w:r w:rsidRPr="002A23E9">
        <w:rPr>
          <w:rFonts w:asciiTheme="minorHAnsi" w:hAnsiTheme="minorHAnsi" w:cstheme="minorHAnsi"/>
        </w:rPr>
        <w:t xml:space="preserve">The </w:t>
      </w:r>
      <w:r>
        <w:rPr>
          <w:rFonts w:asciiTheme="minorHAnsi" w:hAnsiTheme="minorHAnsi" w:cstheme="minorHAnsi"/>
        </w:rPr>
        <w:t>primary mentor</w:t>
      </w:r>
      <w:r w:rsidRPr="002A23E9">
        <w:rPr>
          <w:rFonts w:asciiTheme="minorHAnsi" w:hAnsiTheme="minorHAnsi" w:cstheme="minorHAnsi"/>
        </w:rPr>
        <w:t xml:space="preserve"> must sign off on all surgical case logs at the end of the fellowship training.</w:t>
      </w:r>
    </w:p>
    <w:p w14:paraId="25313727" w14:textId="77777777" w:rsidR="0075341E" w:rsidRPr="002A23E9" w:rsidRDefault="0075341E" w:rsidP="0075341E">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P. </w:t>
      </w:r>
      <w:r>
        <w:rPr>
          <w:rFonts w:asciiTheme="minorHAnsi" w:hAnsiTheme="minorHAnsi" w:cstheme="minorHAnsi"/>
          <w:color w:val="000000"/>
        </w:rPr>
        <w:tab/>
      </w:r>
      <w:r w:rsidRPr="002A23E9">
        <w:rPr>
          <w:rFonts w:asciiTheme="minorHAnsi" w:hAnsiTheme="minorHAnsi" w:cstheme="minorHAnsi"/>
          <w:color w:val="000000"/>
        </w:rPr>
        <w:t xml:space="preserve">The </w:t>
      </w:r>
      <w:r>
        <w:rPr>
          <w:rFonts w:asciiTheme="minorHAnsi" w:hAnsiTheme="minorHAnsi" w:cstheme="minorHAnsi"/>
          <w:color w:val="000000"/>
        </w:rPr>
        <w:t>primary mentor</w:t>
      </w:r>
      <w:r w:rsidRPr="002A23E9">
        <w:rPr>
          <w:rFonts w:asciiTheme="minorHAnsi" w:hAnsiTheme="minorHAnsi" w:cstheme="minorHAnsi"/>
          <w:color w:val="000000"/>
        </w:rPr>
        <w:t xml:space="preserve">, the </w:t>
      </w:r>
      <w:r>
        <w:rPr>
          <w:rFonts w:asciiTheme="minorHAnsi" w:hAnsiTheme="minorHAnsi" w:cstheme="minorHAnsi"/>
          <w:color w:val="000000"/>
        </w:rPr>
        <w:t>program director</w:t>
      </w:r>
      <w:r w:rsidRPr="002A23E9">
        <w:rPr>
          <w:rFonts w:asciiTheme="minorHAnsi" w:hAnsiTheme="minorHAnsi" w:cstheme="minorHAnsi"/>
          <w:color w:val="000000"/>
        </w:rPr>
        <w:t xml:space="preserve">, and supporting faculty will determine if the fellow candidate has successfully completed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at the end of the </w:t>
      </w:r>
      <w:r>
        <w:rPr>
          <w:rFonts w:asciiTheme="minorHAnsi" w:hAnsiTheme="minorHAnsi" w:cstheme="minorHAnsi"/>
          <w:color w:val="000000"/>
        </w:rPr>
        <w:t>fellowship training program</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fellow candidate must submit the following within </w:t>
      </w:r>
      <w:r>
        <w:rPr>
          <w:rFonts w:asciiTheme="minorHAnsi" w:hAnsiTheme="minorHAnsi" w:cstheme="minorHAnsi"/>
          <w:color w:val="000000"/>
        </w:rPr>
        <w:t>three</w:t>
      </w:r>
      <w:r w:rsidRPr="002A23E9">
        <w:rPr>
          <w:rFonts w:asciiTheme="minorHAnsi" w:hAnsiTheme="minorHAnsi" w:cstheme="minorHAnsi"/>
          <w:color w:val="000000"/>
        </w:rPr>
        <w:t xml:space="preserve"> years of initiating the </w:t>
      </w:r>
      <w:r>
        <w:rPr>
          <w:rFonts w:asciiTheme="minorHAnsi" w:hAnsiTheme="minorHAnsi" w:cstheme="minorHAnsi"/>
          <w:color w:val="000000"/>
        </w:rPr>
        <w:t>fellowship training program</w:t>
      </w:r>
      <w:r w:rsidRPr="002A23E9">
        <w:rPr>
          <w:rFonts w:asciiTheme="minorHAnsi" w:hAnsiTheme="minorHAnsi" w:cstheme="minorHAnsi"/>
          <w:color w:val="000000"/>
        </w:rPr>
        <w:t xml:space="preserve"> to be considered for the designation of ACVS:</w:t>
      </w:r>
      <w:r>
        <w:rPr>
          <w:rFonts w:asciiTheme="minorHAnsi" w:hAnsiTheme="minorHAnsi" w:cstheme="minorHAnsi"/>
          <w:color w:val="000000"/>
        </w:rPr>
        <w:t xml:space="preserve"> </w:t>
      </w:r>
    </w:p>
    <w:p w14:paraId="6C1DAAC2" w14:textId="77777777" w:rsidR="0075341E" w:rsidRPr="002A23E9" w:rsidRDefault="0075341E" w:rsidP="0075341E">
      <w:pPr>
        <w:pStyle w:val="CM11"/>
        <w:numPr>
          <w:ilvl w:val="0"/>
          <w:numId w:val="3"/>
        </w:numPr>
        <w:spacing w:line="276" w:lineRule="auto"/>
        <w:rPr>
          <w:rFonts w:asciiTheme="minorHAnsi" w:hAnsiTheme="minorHAnsi" w:cstheme="minorHAnsi"/>
        </w:rPr>
      </w:pPr>
      <w:r w:rsidRPr="002A23E9">
        <w:rPr>
          <w:rFonts w:asciiTheme="minorHAnsi" w:hAnsiTheme="minorHAnsi" w:cstheme="minorHAnsi"/>
        </w:rPr>
        <w:t xml:space="preserve">Letter of intent to become an ACVS Fellow in the discipline </w:t>
      </w:r>
      <w:r>
        <w:rPr>
          <w:rFonts w:asciiTheme="minorHAnsi" w:hAnsiTheme="minorHAnsi" w:cstheme="minorHAnsi"/>
        </w:rPr>
        <w:t>of training.</w:t>
      </w:r>
    </w:p>
    <w:p w14:paraId="492CBB47" w14:textId="77777777" w:rsidR="0075341E" w:rsidRPr="002A23E9" w:rsidRDefault="0075341E" w:rsidP="0075341E">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 xml:space="preserve">Supporting letters from the </w:t>
      </w:r>
      <w:r>
        <w:rPr>
          <w:rFonts w:asciiTheme="minorHAnsi" w:hAnsiTheme="minorHAnsi" w:cstheme="minorHAnsi"/>
        </w:rPr>
        <w:t>program director</w:t>
      </w:r>
      <w:r w:rsidRPr="002A23E9">
        <w:rPr>
          <w:rFonts w:asciiTheme="minorHAnsi" w:hAnsiTheme="minorHAnsi" w:cstheme="minorHAnsi"/>
        </w:rPr>
        <w:t xml:space="preserve"> and </w:t>
      </w:r>
      <w:r>
        <w:rPr>
          <w:rFonts w:asciiTheme="minorHAnsi" w:hAnsiTheme="minorHAnsi" w:cstheme="minorHAnsi"/>
        </w:rPr>
        <w:t>primary mentor</w:t>
      </w:r>
      <w:r w:rsidRPr="002A23E9">
        <w:rPr>
          <w:rFonts w:asciiTheme="minorHAnsi" w:hAnsiTheme="minorHAnsi" w:cstheme="minorHAnsi"/>
        </w:rPr>
        <w:t xml:space="preserve"> indicating successful completion of the program</w:t>
      </w:r>
      <w:r>
        <w:rPr>
          <w:rFonts w:asciiTheme="minorHAnsi" w:hAnsiTheme="minorHAnsi" w:cstheme="minorHAnsi"/>
        </w:rPr>
        <w:t>.</w:t>
      </w:r>
    </w:p>
    <w:p w14:paraId="541974B9" w14:textId="77777777" w:rsidR="0075341E" w:rsidRPr="00DB018D" w:rsidRDefault="0075341E" w:rsidP="0075341E">
      <w:pPr>
        <w:pStyle w:val="Default"/>
        <w:numPr>
          <w:ilvl w:val="0"/>
          <w:numId w:val="3"/>
        </w:numPr>
        <w:spacing w:line="276" w:lineRule="auto"/>
        <w:rPr>
          <w:rFonts w:asciiTheme="minorHAnsi" w:hAnsiTheme="minorHAnsi" w:cstheme="minorHAnsi"/>
        </w:rPr>
      </w:pPr>
      <w:r w:rsidRPr="002A23E9">
        <w:rPr>
          <w:rFonts w:asciiTheme="minorHAnsi" w:hAnsiTheme="minorHAnsi" w:cstheme="minorHAnsi"/>
        </w:rPr>
        <w:t>All supporting documentation (case logs, signed documentation of other required specialty training, case presentations, publications, etc.).</w:t>
      </w:r>
      <w:r>
        <w:rPr>
          <w:rFonts w:asciiTheme="minorHAnsi" w:hAnsiTheme="minorHAnsi" w:cstheme="minorHAnsi"/>
        </w:rPr>
        <w:t xml:space="preserve"> </w:t>
      </w:r>
      <w:r w:rsidRPr="002A23E9">
        <w:rPr>
          <w:rFonts w:asciiTheme="minorHAnsi" w:hAnsiTheme="minorHAnsi" w:cstheme="minorHAnsi"/>
        </w:rPr>
        <w:t xml:space="preserve">Review by the </w:t>
      </w:r>
      <w:r>
        <w:rPr>
          <w:rFonts w:asciiTheme="minorHAnsi" w:hAnsiTheme="minorHAnsi" w:cstheme="minorHAnsi"/>
        </w:rPr>
        <w:t>fellowship oversight committee</w:t>
      </w:r>
      <w:r w:rsidRPr="002A23E9">
        <w:rPr>
          <w:rFonts w:asciiTheme="minorHAnsi" w:hAnsiTheme="minorHAnsi" w:cstheme="minorHAnsi"/>
        </w:rPr>
        <w:t xml:space="preserve">, ACVS Fellowship Committee and ACVS Board of Regents will occur within 6 months of submission of materials to the ACVS office. </w:t>
      </w:r>
    </w:p>
    <w:p w14:paraId="6F9FC68E" w14:textId="77777777" w:rsidR="0075341E" w:rsidRPr="002A23E9" w:rsidRDefault="0075341E" w:rsidP="0075341E">
      <w:pPr>
        <w:pStyle w:val="CM11"/>
        <w:spacing w:line="276" w:lineRule="auto"/>
        <w:ind w:left="720" w:hanging="360"/>
        <w:rPr>
          <w:rFonts w:asciiTheme="minorHAnsi" w:hAnsiTheme="minorHAnsi" w:cstheme="minorHAnsi"/>
          <w:color w:val="000000"/>
        </w:rPr>
      </w:pPr>
      <w:r w:rsidRPr="002A23E9">
        <w:rPr>
          <w:rFonts w:asciiTheme="minorHAnsi" w:hAnsiTheme="minorHAnsi" w:cstheme="minorHAnsi"/>
          <w:color w:val="000000"/>
        </w:rPr>
        <w:t xml:space="preserve">Q. </w:t>
      </w:r>
      <w:r>
        <w:rPr>
          <w:rFonts w:asciiTheme="minorHAnsi" w:hAnsiTheme="minorHAnsi" w:cstheme="minorHAnsi"/>
          <w:color w:val="000000"/>
        </w:rPr>
        <w:tab/>
      </w:r>
      <w:r w:rsidRPr="002A23E9">
        <w:rPr>
          <w:rFonts w:asciiTheme="minorHAnsi" w:hAnsiTheme="minorHAnsi" w:cstheme="minorHAnsi"/>
          <w:color w:val="000000"/>
        </w:rPr>
        <w:t xml:space="preserve">Activities of the fellow candidates in ACVS Fellowship Programs will be monitored by the </w:t>
      </w:r>
      <w:r>
        <w:rPr>
          <w:rFonts w:asciiTheme="minorHAnsi" w:hAnsiTheme="minorHAnsi" w:cstheme="minorHAnsi"/>
          <w:color w:val="000000"/>
        </w:rPr>
        <w:t>fellowship oversight committee</w:t>
      </w:r>
      <w:r w:rsidRPr="002A23E9">
        <w:rPr>
          <w:rFonts w:asciiTheme="minorHAnsi" w:hAnsiTheme="minorHAnsi" w:cstheme="minorHAnsi"/>
          <w:color w:val="000000"/>
        </w:rPr>
        <w:t>.</w:t>
      </w:r>
      <w:r>
        <w:rPr>
          <w:rFonts w:asciiTheme="minorHAnsi" w:hAnsiTheme="minorHAnsi" w:cstheme="minorHAnsi"/>
          <w:color w:val="000000"/>
        </w:rPr>
        <w:t xml:space="preserve"> </w:t>
      </w:r>
      <w:r w:rsidRPr="002A23E9">
        <w:rPr>
          <w:rFonts w:asciiTheme="minorHAnsi" w:hAnsiTheme="minorHAnsi" w:cstheme="minorHAnsi"/>
          <w:color w:val="000000"/>
        </w:rPr>
        <w:t xml:space="preserve">The </w:t>
      </w:r>
      <w:r>
        <w:rPr>
          <w:rFonts w:asciiTheme="minorHAnsi" w:hAnsiTheme="minorHAnsi" w:cstheme="minorHAnsi"/>
          <w:color w:val="000000"/>
        </w:rPr>
        <w:t>fellowship oversight committee</w:t>
      </w:r>
      <w:r w:rsidRPr="002A23E9">
        <w:rPr>
          <w:rFonts w:asciiTheme="minorHAnsi" w:hAnsiTheme="minorHAnsi" w:cstheme="minorHAnsi"/>
          <w:color w:val="000000"/>
        </w:rPr>
        <w:t xml:space="preserve"> will provide a report to the ACVS Fellowship Committee each fall specifying:</w:t>
      </w:r>
    </w:p>
    <w:p w14:paraId="5F911E42" w14:textId="77777777" w:rsidR="0075341E" w:rsidRPr="002A23E9"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Number and location of fellowship programs</w:t>
      </w:r>
    </w:p>
    <w:p w14:paraId="5D42C0BD" w14:textId="77777777" w:rsidR="0075341E" w:rsidRPr="002A23E9"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Names of fellow candidates pursuing fellowships</w:t>
      </w:r>
    </w:p>
    <w:p w14:paraId="64E8E8AD" w14:textId="77777777" w:rsidR="0075341E" w:rsidRPr="002A23E9"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Results of requirement completion</w:t>
      </w:r>
    </w:p>
    <w:p w14:paraId="563322C4" w14:textId="77777777" w:rsidR="0075341E" w:rsidRPr="00870654" w:rsidRDefault="0075341E" w:rsidP="0075341E">
      <w:pPr>
        <w:pStyle w:val="Default"/>
        <w:numPr>
          <w:ilvl w:val="0"/>
          <w:numId w:val="4"/>
        </w:numPr>
        <w:spacing w:line="276" w:lineRule="auto"/>
        <w:rPr>
          <w:rFonts w:asciiTheme="minorHAnsi" w:hAnsiTheme="minorHAnsi" w:cstheme="minorHAnsi"/>
        </w:rPr>
      </w:pPr>
      <w:r w:rsidRPr="002A23E9">
        <w:rPr>
          <w:rFonts w:asciiTheme="minorHAnsi" w:hAnsiTheme="minorHAnsi" w:cstheme="minorHAnsi"/>
        </w:rPr>
        <w:t>Requests for program modification</w:t>
      </w:r>
    </w:p>
    <w:p w14:paraId="02C9A4F4" w14:textId="77777777" w:rsidR="0075341E" w:rsidRPr="002A23E9" w:rsidRDefault="0075341E" w:rsidP="0075341E">
      <w:pPr>
        <w:pStyle w:val="Default"/>
        <w:spacing w:line="276" w:lineRule="auto"/>
        <w:ind w:left="720" w:hanging="360"/>
        <w:rPr>
          <w:rFonts w:asciiTheme="minorHAnsi" w:hAnsiTheme="minorHAnsi" w:cstheme="minorHAnsi"/>
        </w:rPr>
      </w:pPr>
      <w:r w:rsidRPr="002A23E9">
        <w:rPr>
          <w:rFonts w:asciiTheme="minorHAnsi" w:hAnsiTheme="minorHAnsi" w:cstheme="minorHAnsi"/>
        </w:rPr>
        <w:t xml:space="preserve">R. </w:t>
      </w:r>
      <w:r>
        <w:rPr>
          <w:rFonts w:asciiTheme="minorHAnsi" w:hAnsiTheme="minorHAnsi" w:cstheme="minorHAnsi"/>
        </w:rPr>
        <w:tab/>
      </w:r>
      <w:r w:rsidRPr="002A23E9">
        <w:rPr>
          <w:rFonts w:asciiTheme="minorHAnsi" w:hAnsiTheme="minorHAnsi" w:cstheme="minorHAnsi"/>
        </w:rPr>
        <w:t xml:space="preserve">After fellow candidates successfully complete all program requirements, the ACVS Board of Regents will grant </w:t>
      </w:r>
      <w:r>
        <w:rPr>
          <w:rFonts w:asciiTheme="minorHAnsi" w:hAnsiTheme="minorHAnsi" w:cstheme="minorHAnsi"/>
        </w:rPr>
        <w:t>f</w:t>
      </w:r>
      <w:r w:rsidRPr="002A23E9">
        <w:rPr>
          <w:rFonts w:asciiTheme="minorHAnsi" w:hAnsiTheme="minorHAnsi" w:cstheme="minorHAnsi"/>
        </w:rPr>
        <w:t xml:space="preserve">ellow status based on the recommendation of the </w:t>
      </w:r>
      <w:r>
        <w:rPr>
          <w:rFonts w:asciiTheme="minorHAnsi" w:hAnsiTheme="minorHAnsi" w:cstheme="minorHAnsi"/>
        </w:rPr>
        <w:t>fellowship oversight committee</w:t>
      </w:r>
      <w:r w:rsidRPr="002A23E9">
        <w:rPr>
          <w:rFonts w:asciiTheme="minorHAnsi" w:hAnsiTheme="minorHAnsi" w:cstheme="minorHAnsi"/>
        </w:rPr>
        <w:t xml:space="preserve"> and review of the ACVS Fellowship Committee.</w:t>
      </w:r>
    </w:p>
    <w:p w14:paraId="4075569D" w14:textId="7E8EBC12" w:rsidR="007817AC" w:rsidRPr="0075341E" w:rsidRDefault="007817AC">
      <w:pPr>
        <w:rPr>
          <w:rFonts w:eastAsiaTheme="minorHAnsi" w:cstheme="minorHAnsi"/>
          <w:b/>
          <w:bCs/>
          <w:color w:val="000000"/>
        </w:rPr>
      </w:pPr>
      <w:r>
        <w:rPr>
          <w:rFonts w:cstheme="minorHAnsi"/>
          <w:b/>
          <w:sz w:val="24"/>
          <w:szCs w:val="24"/>
        </w:rPr>
        <w:br w:type="page"/>
      </w:r>
    </w:p>
    <w:p w14:paraId="3A48AE92" w14:textId="608B66AC" w:rsidR="00F53BA4" w:rsidRDefault="0075341E" w:rsidP="0075341E">
      <w:pPr>
        <w:pStyle w:val="NoSpacing"/>
        <w:spacing w:line="276" w:lineRule="auto"/>
        <w:rPr>
          <w:rFonts w:cstheme="minorHAnsi"/>
          <w:b/>
          <w:sz w:val="24"/>
          <w:szCs w:val="24"/>
        </w:rPr>
      </w:pPr>
      <w:r>
        <w:rPr>
          <w:rFonts w:cstheme="minorHAnsi"/>
          <w:b/>
          <w:sz w:val="24"/>
          <w:szCs w:val="24"/>
        </w:rPr>
        <w:lastRenderedPageBreak/>
        <w:t xml:space="preserve">VII. </w:t>
      </w:r>
      <w:r w:rsidR="00D21B32">
        <w:rPr>
          <w:rFonts w:cstheme="minorHAnsi"/>
          <w:b/>
          <w:sz w:val="24"/>
          <w:szCs w:val="24"/>
        </w:rPr>
        <w:t xml:space="preserve">Additional </w:t>
      </w:r>
      <w:r w:rsidR="00654088" w:rsidRPr="002A23E9">
        <w:rPr>
          <w:rFonts w:cstheme="minorHAnsi"/>
          <w:b/>
          <w:sz w:val="24"/>
          <w:szCs w:val="24"/>
        </w:rPr>
        <w:t xml:space="preserve">Specific </w:t>
      </w:r>
      <w:r w:rsidR="00D21B32">
        <w:rPr>
          <w:rFonts w:cstheme="minorHAnsi"/>
          <w:b/>
          <w:sz w:val="24"/>
          <w:szCs w:val="24"/>
        </w:rPr>
        <w:t xml:space="preserve">Program </w:t>
      </w:r>
      <w:r w:rsidR="00654088" w:rsidRPr="002A23E9">
        <w:rPr>
          <w:rFonts w:cstheme="minorHAnsi"/>
          <w:b/>
          <w:sz w:val="24"/>
          <w:szCs w:val="24"/>
        </w:rPr>
        <w:t xml:space="preserve">Requirements for </w:t>
      </w:r>
      <w:r w:rsidR="00F53BA4">
        <w:rPr>
          <w:rFonts w:cstheme="minorHAnsi"/>
          <w:b/>
          <w:sz w:val="24"/>
          <w:szCs w:val="24"/>
        </w:rPr>
        <w:t>ACVS Fellowship Program:</w:t>
      </w:r>
    </w:p>
    <w:p w14:paraId="05A83792" w14:textId="131C963F" w:rsidR="0075341E" w:rsidRDefault="007817AC" w:rsidP="006D0233">
      <w:pPr>
        <w:pStyle w:val="NoSpacing"/>
        <w:spacing w:line="276" w:lineRule="auto"/>
        <w:rPr>
          <w:rFonts w:cstheme="minorHAnsi"/>
          <w:b/>
          <w:sz w:val="24"/>
          <w:szCs w:val="24"/>
        </w:rPr>
      </w:pPr>
      <w:r w:rsidRPr="0075341E">
        <w:rPr>
          <w:rFonts w:cstheme="minorHAnsi"/>
          <w:b/>
          <w:sz w:val="24"/>
          <w:szCs w:val="24"/>
        </w:rPr>
        <w:t xml:space="preserve">Discipline: </w:t>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r w:rsidRPr="0075341E">
        <w:rPr>
          <w:rFonts w:cstheme="minorHAnsi"/>
          <w:b/>
          <w:sz w:val="24"/>
          <w:szCs w:val="24"/>
        </w:rPr>
        <w:softHyphen/>
      </w:r>
      <w:permStart w:id="1151748796" w:edGrp="everyone"/>
      <w:r w:rsidR="004E3EBF">
        <w:rPr>
          <w:rFonts w:cstheme="minorHAnsi"/>
          <w:b/>
          <w:sz w:val="24"/>
          <w:szCs w:val="24"/>
        </w:rPr>
        <w:t xml:space="preserve">  </w:t>
      </w:r>
    </w:p>
    <w:permEnd w:id="1151748796"/>
    <w:p w14:paraId="1ECF3D29" w14:textId="0F6A05CB" w:rsidR="006D0233" w:rsidRDefault="006D0233" w:rsidP="006D0233">
      <w:pPr>
        <w:pStyle w:val="NoSpacing"/>
        <w:spacing w:line="276" w:lineRule="auto"/>
        <w:rPr>
          <w:rFonts w:cstheme="minorHAnsi"/>
          <w:b/>
          <w:sz w:val="24"/>
          <w:szCs w:val="24"/>
        </w:rPr>
      </w:pPr>
    </w:p>
    <w:p w14:paraId="716D038D" w14:textId="3EE5ABBB" w:rsidR="006D0233" w:rsidRDefault="006D0233" w:rsidP="006D0233">
      <w:pPr>
        <w:pStyle w:val="NoSpacing"/>
        <w:spacing w:line="276" w:lineRule="auto"/>
        <w:rPr>
          <w:rFonts w:cstheme="minorHAnsi"/>
        </w:rPr>
      </w:pPr>
      <w:permStart w:id="1129997076" w:edGrp="everyone"/>
    </w:p>
    <w:p w14:paraId="42091BA1" w14:textId="1A31E803" w:rsidR="0075341E" w:rsidRDefault="0075341E" w:rsidP="00B75A4B">
      <w:pPr>
        <w:pStyle w:val="Default"/>
        <w:spacing w:line="276" w:lineRule="auto"/>
        <w:rPr>
          <w:rFonts w:eastAsiaTheme="minorHAnsi" w:cstheme="minorHAnsi"/>
        </w:rPr>
      </w:pPr>
    </w:p>
    <w:p w14:paraId="288ED1A9" w14:textId="0A0DFEAA" w:rsidR="0075341E" w:rsidRDefault="0075341E" w:rsidP="00B75A4B">
      <w:pPr>
        <w:pStyle w:val="Default"/>
        <w:spacing w:line="276" w:lineRule="auto"/>
        <w:rPr>
          <w:rFonts w:eastAsiaTheme="minorHAnsi" w:cstheme="minorHAnsi"/>
        </w:rPr>
      </w:pPr>
    </w:p>
    <w:p w14:paraId="55EF710F" w14:textId="5DD13A38" w:rsidR="0075341E" w:rsidRDefault="0075341E" w:rsidP="00B75A4B">
      <w:pPr>
        <w:pStyle w:val="Default"/>
        <w:spacing w:line="276" w:lineRule="auto"/>
        <w:rPr>
          <w:rFonts w:eastAsiaTheme="minorHAnsi" w:cstheme="minorHAnsi"/>
        </w:rPr>
      </w:pPr>
    </w:p>
    <w:p w14:paraId="3EB35428" w14:textId="00B045E5" w:rsidR="0075341E" w:rsidRDefault="0075341E" w:rsidP="00B75A4B">
      <w:pPr>
        <w:pStyle w:val="Default"/>
        <w:spacing w:line="276" w:lineRule="auto"/>
        <w:rPr>
          <w:rFonts w:eastAsiaTheme="minorHAnsi" w:cstheme="minorHAnsi"/>
        </w:rPr>
      </w:pPr>
    </w:p>
    <w:p w14:paraId="057620FC" w14:textId="1FDC1F45" w:rsidR="0075341E" w:rsidRDefault="0075341E" w:rsidP="00B75A4B">
      <w:pPr>
        <w:pStyle w:val="Default"/>
        <w:spacing w:line="276" w:lineRule="auto"/>
        <w:rPr>
          <w:rFonts w:eastAsiaTheme="minorHAnsi" w:cstheme="minorHAnsi"/>
        </w:rPr>
      </w:pPr>
    </w:p>
    <w:permEnd w:id="1129997076"/>
    <w:p w14:paraId="5AA8501F" w14:textId="77777777" w:rsidR="0075341E" w:rsidRPr="002A23E9" w:rsidRDefault="0075341E" w:rsidP="00B75A4B">
      <w:pPr>
        <w:pStyle w:val="Default"/>
        <w:spacing w:line="276" w:lineRule="auto"/>
        <w:rPr>
          <w:rFonts w:eastAsiaTheme="minorHAnsi" w:cstheme="minorHAnsi"/>
        </w:rPr>
      </w:pPr>
    </w:p>
    <w:sectPr w:rsidR="0075341E" w:rsidRPr="002A23E9" w:rsidSect="00B75A4B">
      <w:head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1A5A" w14:textId="77777777" w:rsidR="00052C70" w:rsidRDefault="00052C70" w:rsidP="00E32253">
      <w:pPr>
        <w:spacing w:after="0" w:line="240" w:lineRule="auto"/>
      </w:pPr>
      <w:r>
        <w:separator/>
      </w:r>
    </w:p>
  </w:endnote>
  <w:endnote w:type="continuationSeparator" w:id="0">
    <w:p w14:paraId="625C08A0" w14:textId="77777777" w:rsidR="00052C70" w:rsidRDefault="00052C70" w:rsidP="00E3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IAKK+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9EC1" w14:textId="77777777" w:rsidR="00052C70" w:rsidRDefault="00052C70" w:rsidP="00E32253">
      <w:pPr>
        <w:spacing w:after="0" w:line="240" w:lineRule="auto"/>
      </w:pPr>
      <w:r>
        <w:separator/>
      </w:r>
    </w:p>
  </w:footnote>
  <w:footnote w:type="continuationSeparator" w:id="0">
    <w:p w14:paraId="7BB29FB8" w14:textId="77777777" w:rsidR="00052C70" w:rsidRDefault="00052C70" w:rsidP="00E32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467455"/>
      <w:docPartObj>
        <w:docPartGallery w:val="Page Numbers (Top of Page)"/>
        <w:docPartUnique/>
      </w:docPartObj>
    </w:sdtPr>
    <w:sdtEndPr>
      <w:rPr>
        <w:noProof/>
        <w:sz w:val="18"/>
        <w:szCs w:val="18"/>
      </w:rPr>
    </w:sdtEndPr>
    <w:sdtContent>
      <w:p w14:paraId="71ED3AE9" w14:textId="04AFA93A" w:rsidR="00862149" w:rsidRPr="00B75A4B" w:rsidRDefault="00862149">
        <w:pPr>
          <w:pStyle w:val="Header"/>
          <w:jc w:val="right"/>
          <w:rPr>
            <w:sz w:val="18"/>
            <w:szCs w:val="18"/>
          </w:rPr>
        </w:pPr>
        <w:r w:rsidRPr="00B75A4B">
          <w:rPr>
            <w:sz w:val="18"/>
            <w:szCs w:val="18"/>
          </w:rPr>
          <w:t xml:space="preserve">Page </w:t>
        </w:r>
        <w:r w:rsidRPr="00B75A4B">
          <w:rPr>
            <w:sz w:val="18"/>
            <w:szCs w:val="18"/>
          </w:rPr>
          <w:fldChar w:fldCharType="begin"/>
        </w:r>
        <w:r w:rsidRPr="00B75A4B">
          <w:rPr>
            <w:sz w:val="18"/>
            <w:szCs w:val="18"/>
          </w:rPr>
          <w:instrText xml:space="preserve"> PAGE  \* Arabic  \* MERGEFORMAT </w:instrText>
        </w:r>
        <w:r w:rsidRPr="00B75A4B">
          <w:rPr>
            <w:sz w:val="18"/>
            <w:szCs w:val="18"/>
          </w:rPr>
          <w:fldChar w:fldCharType="separate"/>
        </w:r>
        <w:r w:rsidRPr="00B75A4B">
          <w:rPr>
            <w:noProof/>
            <w:sz w:val="18"/>
            <w:szCs w:val="18"/>
          </w:rPr>
          <w:t>1</w:t>
        </w:r>
        <w:r w:rsidRPr="00B75A4B">
          <w:rPr>
            <w:sz w:val="18"/>
            <w:szCs w:val="18"/>
          </w:rPr>
          <w:fldChar w:fldCharType="end"/>
        </w:r>
        <w:r w:rsidRPr="00B75A4B">
          <w:rPr>
            <w:sz w:val="18"/>
            <w:szCs w:val="18"/>
          </w:rPr>
          <w:t xml:space="preserve"> of </w:t>
        </w:r>
        <w:r w:rsidRPr="00B75A4B">
          <w:rPr>
            <w:sz w:val="18"/>
            <w:szCs w:val="18"/>
          </w:rPr>
          <w:fldChar w:fldCharType="begin"/>
        </w:r>
        <w:r w:rsidRPr="00B75A4B">
          <w:rPr>
            <w:sz w:val="18"/>
            <w:szCs w:val="18"/>
          </w:rPr>
          <w:instrText xml:space="preserve"> NUMPAGES  \* Arabic  \* MERGEFORMAT </w:instrText>
        </w:r>
        <w:r w:rsidRPr="00B75A4B">
          <w:rPr>
            <w:sz w:val="18"/>
            <w:szCs w:val="18"/>
          </w:rPr>
          <w:fldChar w:fldCharType="separate"/>
        </w:r>
        <w:r w:rsidRPr="00B75A4B">
          <w:rPr>
            <w:noProof/>
            <w:sz w:val="18"/>
            <w:szCs w:val="18"/>
          </w:rPr>
          <w:t>2</w:t>
        </w:r>
        <w:r w:rsidRPr="00B75A4B">
          <w:rPr>
            <w:sz w:val="18"/>
            <w:szCs w:val="18"/>
          </w:rPr>
          <w:fldChar w:fldCharType="end"/>
        </w:r>
        <w:r w:rsidR="008E4432">
          <w:rPr>
            <w:sz w:val="18"/>
            <w:szCs w:val="18"/>
          </w:rPr>
          <w:t xml:space="preserve"> (Revised 6-15-2022)</w:t>
        </w:r>
      </w:p>
    </w:sdtContent>
  </w:sdt>
  <w:p w14:paraId="34F9F49B" w14:textId="77777777" w:rsidR="00862149" w:rsidRDefault="008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5CC8"/>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C32D6"/>
    <w:multiLevelType w:val="hybridMultilevel"/>
    <w:tmpl w:val="ED6265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1B5C96"/>
    <w:multiLevelType w:val="hybridMultilevel"/>
    <w:tmpl w:val="7C6CBB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993A5C"/>
    <w:multiLevelType w:val="hybridMultilevel"/>
    <w:tmpl w:val="292034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A8519F"/>
    <w:multiLevelType w:val="hybridMultilevel"/>
    <w:tmpl w:val="2E3C34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861BDA"/>
    <w:multiLevelType w:val="hybridMultilevel"/>
    <w:tmpl w:val="D1A07A84"/>
    <w:lvl w:ilvl="0" w:tplc="4B36E23C">
      <w:start w:val="1"/>
      <w:numFmt w:val="upperLetter"/>
      <w:lvlText w:val="%1."/>
      <w:lvlJc w:val="left"/>
      <w:pPr>
        <w:ind w:left="712" w:hanging="360"/>
      </w:pPr>
      <w:rPr>
        <w:rFonts w:hint="default"/>
      </w:rPr>
    </w:lvl>
    <w:lvl w:ilvl="1" w:tplc="B02C3968">
      <w:start w:val="2"/>
      <w:numFmt w:val="bullet"/>
      <w:lvlText w:val="•"/>
      <w:lvlJc w:val="left"/>
      <w:pPr>
        <w:ind w:left="1432" w:hanging="360"/>
      </w:pPr>
      <w:rPr>
        <w:rFonts w:ascii="Calibri" w:eastAsiaTheme="minorEastAsia" w:hAnsi="Calibri" w:cs="Calibri" w:hint="default"/>
      </w:r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6" w15:restartNumberingAfterBreak="0">
    <w:nsid w:val="25206B14"/>
    <w:multiLevelType w:val="hybridMultilevel"/>
    <w:tmpl w:val="66C4F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7E095E"/>
    <w:multiLevelType w:val="hybridMultilevel"/>
    <w:tmpl w:val="190A1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044AD7"/>
    <w:multiLevelType w:val="hybridMultilevel"/>
    <w:tmpl w:val="76F27DFC"/>
    <w:lvl w:ilvl="0" w:tplc="2E5CD502">
      <w:numFmt w:val="bullet"/>
      <w:lvlText w:val=""/>
      <w:lvlJc w:val="left"/>
      <w:pPr>
        <w:ind w:left="1440" w:hanging="360"/>
      </w:pPr>
      <w:rPr>
        <w:rFonts w:ascii="Wingdings" w:hAnsi="Wingdings" w:hint="default"/>
      </w:rPr>
    </w:lvl>
    <w:lvl w:ilvl="1" w:tplc="D4D48212">
      <w:start w:val="2"/>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207DD7"/>
    <w:multiLevelType w:val="hybridMultilevel"/>
    <w:tmpl w:val="21B22F7A"/>
    <w:lvl w:ilvl="0" w:tplc="AA1A2888">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9D5784"/>
    <w:multiLevelType w:val="hybridMultilevel"/>
    <w:tmpl w:val="D1A07A84"/>
    <w:lvl w:ilvl="0" w:tplc="4B36E23C">
      <w:start w:val="1"/>
      <w:numFmt w:val="upperLetter"/>
      <w:lvlText w:val="%1."/>
      <w:lvlJc w:val="left"/>
      <w:pPr>
        <w:ind w:left="360" w:hanging="360"/>
      </w:pPr>
      <w:rPr>
        <w:rFonts w:hint="default"/>
      </w:rPr>
    </w:lvl>
    <w:lvl w:ilvl="1" w:tplc="B02C3968">
      <w:start w:val="2"/>
      <w:numFmt w:val="bullet"/>
      <w:lvlText w:val="•"/>
      <w:lvlJc w:val="left"/>
      <w:pPr>
        <w:ind w:left="1080" w:hanging="360"/>
      </w:pPr>
      <w:rPr>
        <w:rFonts w:ascii="Calibri" w:eastAsiaTheme="minorEastAsia"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C71128"/>
    <w:multiLevelType w:val="hybridMultilevel"/>
    <w:tmpl w:val="DE4804F0"/>
    <w:lvl w:ilvl="0" w:tplc="4B36E23C">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27E8C"/>
    <w:multiLevelType w:val="hybridMultilevel"/>
    <w:tmpl w:val="350C8B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C630FA"/>
    <w:multiLevelType w:val="hybridMultilevel"/>
    <w:tmpl w:val="6AAA75B6"/>
    <w:lvl w:ilvl="0" w:tplc="0409000F">
      <w:start w:val="1"/>
      <w:numFmt w:val="decimal"/>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6AE1A1F"/>
    <w:multiLevelType w:val="hybridMultilevel"/>
    <w:tmpl w:val="3B6E7A68"/>
    <w:lvl w:ilvl="0" w:tplc="83E0BB60">
      <w:start w:val="1"/>
      <w:numFmt w:val="upperLetter"/>
      <w:lvlText w:val="%1."/>
      <w:lvlJc w:val="left"/>
      <w:pPr>
        <w:ind w:left="712" w:hanging="360"/>
      </w:pPr>
      <w:rPr>
        <w:rFonts w:hint="default"/>
        <w:b w:val="0"/>
        <w:bCs w:val="0"/>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15" w15:restartNumberingAfterBreak="0">
    <w:nsid w:val="5F807B2F"/>
    <w:multiLevelType w:val="hybridMultilevel"/>
    <w:tmpl w:val="576E7F10"/>
    <w:lvl w:ilvl="0" w:tplc="A21E0A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8D78A9"/>
    <w:multiLevelType w:val="hybridMultilevel"/>
    <w:tmpl w:val="6FA6D0F6"/>
    <w:lvl w:ilvl="0" w:tplc="C0B0B310">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8640F6"/>
    <w:multiLevelType w:val="hybridMultilevel"/>
    <w:tmpl w:val="6D9C8826"/>
    <w:lvl w:ilvl="0" w:tplc="69C89346">
      <w:start w:val="1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635D4D"/>
    <w:multiLevelType w:val="hybridMultilevel"/>
    <w:tmpl w:val="8AA08C78"/>
    <w:lvl w:ilvl="0" w:tplc="7316A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33863"/>
    <w:multiLevelType w:val="hybridMultilevel"/>
    <w:tmpl w:val="EDF0D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6D5152"/>
    <w:multiLevelType w:val="hybridMultilevel"/>
    <w:tmpl w:val="F5521024"/>
    <w:lvl w:ilvl="0" w:tplc="0409000F">
      <w:start w:val="1"/>
      <w:numFmt w:val="decimal"/>
      <w:lvlText w:val="%1."/>
      <w:lvlJc w:val="left"/>
      <w:pPr>
        <w:ind w:left="1800" w:hanging="360"/>
      </w:pPr>
      <w:rPr>
        <w:rFonts w:hint="default"/>
      </w:rPr>
    </w:lvl>
    <w:lvl w:ilvl="1" w:tplc="B02C3968">
      <w:start w:val="2"/>
      <w:numFmt w:val="bullet"/>
      <w:lvlText w:val="•"/>
      <w:lvlJc w:val="left"/>
      <w:pPr>
        <w:ind w:left="2520" w:hanging="360"/>
      </w:pPr>
      <w:rPr>
        <w:rFonts w:ascii="Calibri" w:eastAsiaTheme="minorEastAsia" w:hAnsi="Calibri" w:cs="Calibr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471DFE"/>
    <w:multiLevelType w:val="hybridMultilevel"/>
    <w:tmpl w:val="7596742C"/>
    <w:lvl w:ilvl="0" w:tplc="0409000F">
      <w:start w:val="1"/>
      <w:numFmt w:val="decimal"/>
      <w:lvlText w:val="%1."/>
      <w:lvlJc w:val="left"/>
      <w:pPr>
        <w:ind w:left="1080" w:hanging="360"/>
      </w:pPr>
    </w:lvl>
    <w:lvl w:ilvl="1" w:tplc="43A8E7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1B24B2"/>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3A2659"/>
    <w:multiLevelType w:val="hybridMultilevel"/>
    <w:tmpl w:val="930472C0"/>
    <w:lvl w:ilvl="0" w:tplc="0409000F">
      <w:start w:val="1"/>
      <w:numFmt w:val="decimal"/>
      <w:lvlText w:val="%1."/>
      <w:lvlJc w:val="left"/>
      <w:pPr>
        <w:ind w:left="1440" w:hanging="360"/>
      </w:pPr>
    </w:lvl>
    <w:lvl w:ilvl="1" w:tplc="B64E6506">
      <w:start w:val="1"/>
      <w:numFmt w:val="decimal"/>
      <w:lvlText w:val="%2."/>
      <w:lvlJc w:val="left"/>
      <w:pPr>
        <w:ind w:left="2160" w:hanging="360"/>
      </w:pPr>
      <w:rPr>
        <w:rFonts w:eastAsiaTheme="minorEastAsia"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8748645">
    <w:abstractNumId w:val="13"/>
  </w:num>
  <w:num w:numId="2" w16cid:durableId="411702502">
    <w:abstractNumId w:val="5"/>
  </w:num>
  <w:num w:numId="3" w16cid:durableId="1364402979">
    <w:abstractNumId w:val="12"/>
  </w:num>
  <w:num w:numId="4" w16cid:durableId="1801070534">
    <w:abstractNumId w:val="2"/>
  </w:num>
  <w:num w:numId="5" w16cid:durableId="1671983496">
    <w:abstractNumId w:val="23"/>
  </w:num>
  <w:num w:numId="6" w16cid:durableId="1626544636">
    <w:abstractNumId w:val="1"/>
  </w:num>
  <w:num w:numId="7" w16cid:durableId="1824616079">
    <w:abstractNumId w:val="6"/>
  </w:num>
  <w:num w:numId="8" w16cid:durableId="817308729">
    <w:abstractNumId w:val="9"/>
  </w:num>
  <w:num w:numId="9" w16cid:durableId="1104112700">
    <w:abstractNumId w:val="19"/>
  </w:num>
  <w:num w:numId="10" w16cid:durableId="286393953">
    <w:abstractNumId w:val="8"/>
  </w:num>
  <w:num w:numId="11" w16cid:durableId="89786536">
    <w:abstractNumId w:val="21"/>
  </w:num>
  <w:num w:numId="12" w16cid:durableId="353462937">
    <w:abstractNumId w:val="11"/>
  </w:num>
  <w:num w:numId="13" w16cid:durableId="511917647">
    <w:abstractNumId w:val="17"/>
  </w:num>
  <w:num w:numId="14" w16cid:durableId="1576167947">
    <w:abstractNumId w:val="3"/>
  </w:num>
  <w:num w:numId="15" w16cid:durableId="1063990559">
    <w:abstractNumId w:val="15"/>
  </w:num>
  <w:num w:numId="16" w16cid:durableId="9261120">
    <w:abstractNumId w:val="14"/>
  </w:num>
  <w:num w:numId="17" w16cid:durableId="1028481460">
    <w:abstractNumId w:val="18"/>
  </w:num>
  <w:num w:numId="18" w16cid:durableId="157890052">
    <w:abstractNumId w:val="16"/>
  </w:num>
  <w:num w:numId="19" w16cid:durableId="646251834">
    <w:abstractNumId w:val="0"/>
  </w:num>
  <w:num w:numId="20" w16cid:durableId="1251619081">
    <w:abstractNumId w:val="22"/>
  </w:num>
  <w:num w:numId="21" w16cid:durableId="496001610">
    <w:abstractNumId w:val="20"/>
  </w:num>
  <w:num w:numId="22" w16cid:durableId="2100364308">
    <w:abstractNumId w:val="4"/>
  </w:num>
  <w:num w:numId="23" w16cid:durableId="1141918776">
    <w:abstractNumId w:val="10"/>
  </w:num>
  <w:num w:numId="24" w16cid:durableId="96693190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uwtItoMRUl25Ae4IFj3nTYuObLhikfHZvQdOfxYfNQ5kRMfxtY8IHKaPIoukZ38ApsRXOjgMi9eqzCrHvhjmw==" w:salt="nKl63gGxD6dIDLxlHNU7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78"/>
    <w:rsid w:val="00033397"/>
    <w:rsid w:val="00034B5F"/>
    <w:rsid w:val="00034D8F"/>
    <w:rsid w:val="00052C70"/>
    <w:rsid w:val="000555BC"/>
    <w:rsid w:val="0007105E"/>
    <w:rsid w:val="000A70E6"/>
    <w:rsid w:val="000D4DEF"/>
    <w:rsid w:val="000E4943"/>
    <w:rsid w:val="000E673D"/>
    <w:rsid w:val="0010606F"/>
    <w:rsid w:val="0010679F"/>
    <w:rsid w:val="00115ECA"/>
    <w:rsid w:val="001221DA"/>
    <w:rsid w:val="00127812"/>
    <w:rsid w:val="0014078B"/>
    <w:rsid w:val="00164DCE"/>
    <w:rsid w:val="001941ED"/>
    <w:rsid w:val="001A463E"/>
    <w:rsid w:val="001C4580"/>
    <w:rsid w:val="001D32BF"/>
    <w:rsid w:val="001E7AA7"/>
    <w:rsid w:val="00224C48"/>
    <w:rsid w:val="002503F4"/>
    <w:rsid w:val="002657DC"/>
    <w:rsid w:val="0026679C"/>
    <w:rsid w:val="00281ACA"/>
    <w:rsid w:val="00282CC1"/>
    <w:rsid w:val="002A23E9"/>
    <w:rsid w:val="002B35F3"/>
    <w:rsid w:val="003242EB"/>
    <w:rsid w:val="00333E73"/>
    <w:rsid w:val="00347BA7"/>
    <w:rsid w:val="003949CF"/>
    <w:rsid w:val="003C2ECD"/>
    <w:rsid w:val="003C3360"/>
    <w:rsid w:val="003D1976"/>
    <w:rsid w:val="003F0A7E"/>
    <w:rsid w:val="00411219"/>
    <w:rsid w:val="004169C6"/>
    <w:rsid w:val="004617BD"/>
    <w:rsid w:val="004875B1"/>
    <w:rsid w:val="004E3EBF"/>
    <w:rsid w:val="00552666"/>
    <w:rsid w:val="00566998"/>
    <w:rsid w:val="005B3C4B"/>
    <w:rsid w:val="005F03A5"/>
    <w:rsid w:val="006043BE"/>
    <w:rsid w:val="00654088"/>
    <w:rsid w:val="00670282"/>
    <w:rsid w:val="00680846"/>
    <w:rsid w:val="00681E8D"/>
    <w:rsid w:val="006A5BEC"/>
    <w:rsid w:val="006C09A8"/>
    <w:rsid w:val="006C1B89"/>
    <w:rsid w:val="006D0233"/>
    <w:rsid w:val="00717156"/>
    <w:rsid w:val="00732038"/>
    <w:rsid w:val="00742445"/>
    <w:rsid w:val="0075341E"/>
    <w:rsid w:val="0075593B"/>
    <w:rsid w:val="007817AC"/>
    <w:rsid w:val="00790623"/>
    <w:rsid w:val="00836DA8"/>
    <w:rsid w:val="00857778"/>
    <w:rsid w:val="00862149"/>
    <w:rsid w:val="008A2E71"/>
    <w:rsid w:val="008D2DC9"/>
    <w:rsid w:val="008E4432"/>
    <w:rsid w:val="008E6F30"/>
    <w:rsid w:val="008F2D3E"/>
    <w:rsid w:val="00974646"/>
    <w:rsid w:val="00982B3C"/>
    <w:rsid w:val="009D0278"/>
    <w:rsid w:val="009D26B1"/>
    <w:rsid w:val="009F56CF"/>
    <w:rsid w:val="00A364E6"/>
    <w:rsid w:val="00A41B16"/>
    <w:rsid w:val="00A41D80"/>
    <w:rsid w:val="00A43512"/>
    <w:rsid w:val="00A628FD"/>
    <w:rsid w:val="00A73E2E"/>
    <w:rsid w:val="00B1052A"/>
    <w:rsid w:val="00B14BD2"/>
    <w:rsid w:val="00B23B05"/>
    <w:rsid w:val="00B25A56"/>
    <w:rsid w:val="00B5353E"/>
    <w:rsid w:val="00B75A4B"/>
    <w:rsid w:val="00B85CFB"/>
    <w:rsid w:val="00B92D2A"/>
    <w:rsid w:val="00B93F96"/>
    <w:rsid w:val="00BA44AF"/>
    <w:rsid w:val="00BB65F5"/>
    <w:rsid w:val="00BF337A"/>
    <w:rsid w:val="00C003D7"/>
    <w:rsid w:val="00C10B71"/>
    <w:rsid w:val="00C87949"/>
    <w:rsid w:val="00CD7E4B"/>
    <w:rsid w:val="00CF1ECA"/>
    <w:rsid w:val="00D21B32"/>
    <w:rsid w:val="00D4542D"/>
    <w:rsid w:val="00D656B1"/>
    <w:rsid w:val="00D9041A"/>
    <w:rsid w:val="00D956B5"/>
    <w:rsid w:val="00D96632"/>
    <w:rsid w:val="00DA265D"/>
    <w:rsid w:val="00DB018D"/>
    <w:rsid w:val="00DC2139"/>
    <w:rsid w:val="00DF0ED7"/>
    <w:rsid w:val="00E303F7"/>
    <w:rsid w:val="00E31857"/>
    <w:rsid w:val="00E32253"/>
    <w:rsid w:val="00E874DA"/>
    <w:rsid w:val="00E939F3"/>
    <w:rsid w:val="00EA3A2C"/>
    <w:rsid w:val="00EB434C"/>
    <w:rsid w:val="00ED0538"/>
    <w:rsid w:val="00F4369D"/>
    <w:rsid w:val="00F53BA4"/>
    <w:rsid w:val="00F71AEE"/>
    <w:rsid w:val="00F9395B"/>
    <w:rsid w:val="00F96486"/>
    <w:rsid w:val="00FC4EB8"/>
    <w:rsid w:val="00FE70A1"/>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D08B"/>
  <w15:chartTrackingRefBased/>
  <w15:docId w15:val="{E4CE8AAF-B830-4C92-83E4-DBE030B7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78"/>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778"/>
    <w:pPr>
      <w:spacing w:after="0" w:line="240" w:lineRule="auto"/>
    </w:pPr>
  </w:style>
  <w:style w:type="paragraph" w:customStyle="1" w:styleId="Default">
    <w:name w:val="Default"/>
    <w:rsid w:val="00857778"/>
    <w:pPr>
      <w:widowControl w:val="0"/>
      <w:autoSpaceDE w:val="0"/>
      <w:autoSpaceDN w:val="0"/>
      <w:adjustRightInd w:val="0"/>
      <w:spacing w:after="0" w:line="240" w:lineRule="auto"/>
    </w:pPr>
    <w:rPr>
      <w:rFonts w:ascii="NEIAKK+TimesNewRomanPS-BoldMT" w:eastAsiaTheme="minorEastAsia" w:hAnsi="NEIAKK+TimesNewRomanPS-BoldMT" w:cs="NEIAKK+TimesNewRomanPS-BoldMT"/>
      <w:color w:val="000000"/>
      <w:sz w:val="24"/>
      <w:szCs w:val="24"/>
    </w:rPr>
  </w:style>
  <w:style w:type="paragraph" w:customStyle="1" w:styleId="CM15">
    <w:name w:val="CM15"/>
    <w:basedOn w:val="Default"/>
    <w:next w:val="Default"/>
    <w:uiPriority w:val="99"/>
    <w:rsid w:val="00857778"/>
    <w:rPr>
      <w:rFonts w:cs="Times New Roman"/>
      <w:color w:val="auto"/>
    </w:rPr>
  </w:style>
  <w:style w:type="paragraph" w:customStyle="1" w:styleId="CM1">
    <w:name w:val="CM1"/>
    <w:basedOn w:val="Default"/>
    <w:next w:val="Default"/>
    <w:uiPriority w:val="99"/>
    <w:rsid w:val="00857778"/>
    <w:pPr>
      <w:spacing w:line="346" w:lineRule="atLeast"/>
    </w:pPr>
    <w:rPr>
      <w:rFonts w:cs="Times New Roman"/>
      <w:color w:val="auto"/>
    </w:rPr>
  </w:style>
  <w:style w:type="paragraph" w:customStyle="1" w:styleId="CM16">
    <w:name w:val="CM16"/>
    <w:basedOn w:val="Default"/>
    <w:next w:val="Default"/>
    <w:uiPriority w:val="99"/>
    <w:rsid w:val="00857778"/>
    <w:rPr>
      <w:rFonts w:cs="Times New Roman"/>
      <w:color w:val="auto"/>
    </w:rPr>
  </w:style>
  <w:style w:type="paragraph" w:customStyle="1" w:styleId="CM2">
    <w:name w:val="CM2"/>
    <w:basedOn w:val="Default"/>
    <w:next w:val="Default"/>
    <w:uiPriority w:val="99"/>
    <w:rsid w:val="00857778"/>
    <w:pPr>
      <w:spacing w:line="340" w:lineRule="atLeast"/>
    </w:pPr>
    <w:rPr>
      <w:rFonts w:cs="Times New Roman"/>
      <w:color w:val="auto"/>
    </w:rPr>
  </w:style>
  <w:style w:type="paragraph" w:customStyle="1" w:styleId="CM3">
    <w:name w:val="CM3"/>
    <w:basedOn w:val="Default"/>
    <w:next w:val="Default"/>
    <w:uiPriority w:val="99"/>
    <w:rsid w:val="00857778"/>
    <w:pPr>
      <w:spacing w:line="346" w:lineRule="atLeast"/>
    </w:pPr>
    <w:rPr>
      <w:rFonts w:cs="Times New Roman"/>
      <w:color w:val="auto"/>
    </w:rPr>
  </w:style>
  <w:style w:type="paragraph" w:customStyle="1" w:styleId="CM5">
    <w:name w:val="CM5"/>
    <w:basedOn w:val="Default"/>
    <w:next w:val="Default"/>
    <w:uiPriority w:val="99"/>
    <w:rsid w:val="00857778"/>
    <w:pPr>
      <w:spacing w:line="343" w:lineRule="atLeast"/>
    </w:pPr>
    <w:rPr>
      <w:rFonts w:cs="Times New Roman"/>
      <w:color w:val="auto"/>
    </w:rPr>
  </w:style>
  <w:style w:type="paragraph" w:customStyle="1" w:styleId="CM9">
    <w:name w:val="CM9"/>
    <w:basedOn w:val="Default"/>
    <w:next w:val="Default"/>
    <w:uiPriority w:val="99"/>
    <w:rsid w:val="00857778"/>
    <w:pPr>
      <w:spacing w:line="343" w:lineRule="atLeast"/>
    </w:pPr>
    <w:rPr>
      <w:rFonts w:cs="Times New Roman"/>
      <w:color w:val="auto"/>
    </w:rPr>
  </w:style>
  <w:style w:type="paragraph" w:customStyle="1" w:styleId="CM10">
    <w:name w:val="CM10"/>
    <w:basedOn w:val="Default"/>
    <w:next w:val="Default"/>
    <w:uiPriority w:val="99"/>
    <w:rsid w:val="00857778"/>
    <w:pPr>
      <w:spacing w:line="343" w:lineRule="atLeast"/>
    </w:pPr>
    <w:rPr>
      <w:rFonts w:cs="Times New Roman"/>
      <w:color w:val="auto"/>
    </w:rPr>
  </w:style>
  <w:style w:type="paragraph" w:customStyle="1" w:styleId="CM11">
    <w:name w:val="CM11"/>
    <w:basedOn w:val="Default"/>
    <w:next w:val="Default"/>
    <w:uiPriority w:val="99"/>
    <w:rsid w:val="00857778"/>
    <w:pPr>
      <w:spacing w:line="343" w:lineRule="atLeast"/>
    </w:pPr>
    <w:rPr>
      <w:rFonts w:cs="Times New Roman"/>
      <w:color w:val="auto"/>
    </w:rPr>
  </w:style>
  <w:style w:type="paragraph" w:customStyle="1" w:styleId="CM13">
    <w:name w:val="CM13"/>
    <w:basedOn w:val="Default"/>
    <w:next w:val="Default"/>
    <w:uiPriority w:val="99"/>
    <w:rsid w:val="00857778"/>
    <w:pPr>
      <w:spacing w:line="346" w:lineRule="atLeast"/>
    </w:pPr>
    <w:rPr>
      <w:rFonts w:cs="Times New Roman"/>
      <w:color w:val="auto"/>
    </w:rPr>
  </w:style>
  <w:style w:type="character" w:styleId="CommentReference">
    <w:name w:val="annotation reference"/>
    <w:basedOn w:val="DefaultParagraphFont"/>
    <w:uiPriority w:val="99"/>
    <w:semiHidden/>
    <w:unhideWhenUsed/>
    <w:rsid w:val="00857778"/>
    <w:rPr>
      <w:rFonts w:cs="Times New Roman"/>
      <w:sz w:val="16"/>
      <w:szCs w:val="16"/>
    </w:rPr>
  </w:style>
  <w:style w:type="paragraph" w:styleId="CommentText">
    <w:name w:val="annotation text"/>
    <w:basedOn w:val="Normal"/>
    <w:link w:val="CommentTextChar"/>
    <w:uiPriority w:val="99"/>
    <w:unhideWhenUsed/>
    <w:rsid w:val="00857778"/>
    <w:rPr>
      <w:sz w:val="20"/>
      <w:szCs w:val="20"/>
    </w:rPr>
  </w:style>
  <w:style w:type="character" w:customStyle="1" w:styleId="CommentTextChar">
    <w:name w:val="Comment Text Char"/>
    <w:basedOn w:val="DefaultParagraphFont"/>
    <w:link w:val="CommentText"/>
    <w:uiPriority w:val="99"/>
    <w:rsid w:val="00857778"/>
    <w:rPr>
      <w:rFonts w:eastAsiaTheme="minorEastAsia" w:cs="Times New Roman"/>
      <w:sz w:val="20"/>
      <w:szCs w:val="20"/>
    </w:rPr>
  </w:style>
  <w:style w:type="paragraph" w:styleId="ListParagraph">
    <w:name w:val="List Paragraph"/>
    <w:basedOn w:val="Normal"/>
    <w:uiPriority w:val="34"/>
    <w:qFormat/>
    <w:rsid w:val="00857778"/>
    <w:pPr>
      <w:spacing w:after="0" w:line="240" w:lineRule="auto"/>
      <w:ind w:left="720"/>
      <w:contextualSpacing/>
    </w:pPr>
    <w:rPr>
      <w:rFonts w:cstheme="minorBidi"/>
      <w:sz w:val="24"/>
      <w:szCs w:val="24"/>
    </w:rPr>
  </w:style>
  <w:style w:type="paragraph" w:styleId="BalloonText">
    <w:name w:val="Balloon Text"/>
    <w:basedOn w:val="Normal"/>
    <w:link w:val="BalloonTextChar"/>
    <w:uiPriority w:val="99"/>
    <w:semiHidden/>
    <w:unhideWhenUsed/>
    <w:rsid w:val="00857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78"/>
    <w:rPr>
      <w:rFonts w:ascii="Segoe UI" w:eastAsiaTheme="minorEastAsia" w:hAnsi="Segoe UI" w:cs="Segoe UI"/>
      <w:sz w:val="18"/>
      <w:szCs w:val="18"/>
    </w:rPr>
  </w:style>
  <w:style w:type="paragraph" w:styleId="Header">
    <w:name w:val="header"/>
    <w:basedOn w:val="Normal"/>
    <w:link w:val="HeaderChar"/>
    <w:uiPriority w:val="99"/>
    <w:unhideWhenUsed/>
    <w:rsid w:val="00E32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53"/>
    <w:rPr>
      <w:rFonts w:eastAsiaTheme="minorEastAsia" w:cs="Times New Roman"/>
    </w:rPr>
  </w:style>
  <w:style w:type="paragraph" w:styleId="Footer">
    <w:name w:val="footer"/>
    <w:basedOn w:val="Normal"/>
    <w:link w:val="FooterChar"/>
    <w:uiPriority w:val="99"/>
    <w:unhideWhenUsed/>
    <w:rsid w:val="00E32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253"/>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6043BE"/>
    <w:pPr>
      <w:spacing w:line="240" w:lineRule="auto"/>
    </w:pPr>
    <w:rPr>
      <w:b/>
      <w:bCs/>
    </w:rPr>
  </w:style>
  <w:style w:type="character" w:customStyle="1" w:styleId="CommentSubjectChar">
    <w:name w:val="Comment Subject Char"/>
    <w:basedOn w:val="CommentTextChar"/>
    <w:link w:val="CommentSubject"/>
    <w:uiPriority w:val="99"/>
    <w:semiHidden/>
    <w:rsid w:val="006043BE"/>
    <w:rPr>
      <w:rFonts w:eastAsiaTheme="minorEastAsia" w:cs="Times New Roman"/>
      <w:b/>
      <w:bCs/>
      <w:sz w:val="20"/>
      <w:szCs w:val="20"/>
    </w:rPr>
  </w:style>
  <w:style w:type="table" w:styleId="TableGrid">
    <w:name w:val="Table Grid"/>
    <w:basedOn w:val="TableNormal"/>
    <w:uiPriority w:val="39"/>
    <w:rsid w:val="002A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180BC-B3B8-4392-965C-653978B9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4330</Words>
  <Characters>24687</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Jan F</dc:creator>
  <cp:keywords/>
  <dc:description/>
  <cp:lastModifiedBy>Tracey Delaney</cp:lastModifiedBy>
  <cp:revision>4</cp:revision>
  <cp:lastPrinted>2021-05-21T15:24:00Z</cp:lastPrinted>
  <dcterms:created xsi:type="dcterms:W3CDTF">2022-06-15T15:19:00Z</dcterms:created>
  <dcterms:modified xsi:type="dcterms:W3CDTF">2022-06-15T15:29:00Z</dcterms:modified>
</cp:coreProperties>
</file>